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6086E4D3"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w:t>
      </w:r>
      <w:r w:rsidR="00B96CD3">
        <w:rPr>
          <w:rFonts w:eastAsiaTheme="minorEastAsia"/>
          <w:sz w:val="22"/>
          <w:szCs w:val="22"/>
          <w:lang w:eastAsia="zh-TW"/>
        </w:rPr>
        <w:t xml:space="preserve"> </w:t>
      </w:r>
      <w:r w:rsidRPr="006D576A">
        <w:rPr>
          <w:rFonts w:eastAsiaTheme="minorEastAsia"/>
          <w:sz w:val="22"/>
          <w:szCs w:val="22"/>
          <w:lang w:eastAsia="zh-TW"/>
        </w:rPr>
        <w:t>RAN WG1 Meeting #</w:t>
      </w:r>
      <w:r w:rsidR="0078220D">
        <w:rPr>
          <w:rFonts w:eastAsiaTheme="minorEastAsia"/>
          <w:sz w:val="22"/>
          <w:szCs w:val="22"/>
          <w:lang w:eastAsia="zh-TW"/>
        </w:rPr>
        <w:t>1</w:t>
      </w:r>
      <w:r w:rsidR="00917DB9">
        <w:rPr>
          <w:rFonts w:eastAsiaTheme="minorEastAsia"/>
          <w:sz w:val="22"/>
          <w:szCs w:val="22"/>
          <w:lang w:eastAsia="zh-TW"/>
        </w:rPr>
        <w:t>10</w:t>
      </w:r>
      <w:r w:rsidR="00FA6381">
        <w:rPr>
          <w:rFonts w:eastAsiaTheme="minorEastAsia"/>
          <w:sz w:val="22"/>
          <w:szCs w:val="22"/>
          <w:lang w:eastAsia="zh-TW"/>
        </w:rPr>
        <w:t>bis-e</w:t>
      </w:r>
      <w:r w:rsidRPr="006D576A">
        <w:rPr>
          <w:rFonts w:eastAsiaTheme="minorEastAsia"/>
          <w:sz w:val="22"/>
          <w:szCs w:val="22"/>
          <w:lang w:eastAsia="zh-TW"/>
        </w:rPr>
        <w:tab/>
      </w:r>
      <w:r w:rsidR="00FB6AAD" w:rsidRPr="00FB6AAD">
        <w:rPr>
          <w:rFonts w:eastAsiaTheme="minorEastAsia"/>
          <w:sz w:val="22"/>
          <w:szCs w:val="22"/>
          <w:lang w:eastAsia="zh-TW"/>
        </w:rPr>
        <w:t>R1-</w:t>
      </w:r>
      <w:r w:rsidR="008513B3" w:rsidRPr="00FB6AAD">
        <w:rPr>
          <w:rFonts w:eastAsiaTheme="minorEastAsia"/>
          <w:sz w:val="22"/>
          <w:szCs w:val="22"/>
          <w:lang w:eastAsia="zh-TW"/>
        </w:rPr>
        <w:t>22</w:t>
      </w:r>
      <w:r w:rsidR="00B80592">
        <w:rPr>
          <w:rFonts w:eastAsiaTheme="minorEastAsia"/>
          <w:sz w:val="22"/>
          <w:szCs w:val="22"/>
          <w:lang w:eastAsia="zh-TW"/>
        </w:rPr>
        <w:t>0941</w:t>
      </w:r>
      <w:r w:rsidR="00D64C3E">
        <w:rPr>
          <w:rFonts w:eastAsiaTheme="minorEastAsia"/>
          <w:sz w:val="22"/>
          <w:szCs w:val="22"/>
          <w:lang w:eastAsia="zh-TW"/>
        </w:rPr>
        <w:t>5</w:t>
      </w:r>
    </w:p>
    <w:p w14:paraId="79EA1028" w14:textId="1C710776" w:rsidR="007A37AF" w:rsidRPr="00917DB9" w:rsidRDefault="00FA6381" w:rsidP="007A37AF">
      <w:pPr>
        <w:tabs>
          <w:tab w:val="center" w:pos="4536"/>
          <w:tab w:val="right" w:pos="9072"/>
        </w:tabs>
        <w:rPr>
          <w:rFonts w:ascii="Arial" w:eastAsia="MS Mincho" w:hAnsi="Arial" w:cs="Arial"/>
          <w:b/>
          <w:bCs/>
          <w:sz w:val="18"/>
          <w:szCs w:val="12"/>
          <w:lang w:eastAsia="ja-JP"/>
        </w:rPr>
      </w:pPr>
      <w:r w:rsidRPr="00FA6381">
        <w:rPr>
          <w:rFonts w:ascii="Arial" w:eastAsia="MS Mincho" w:hAnsi="Arial" w:cs="Arial"/>
          <w:b/>
          <w:bCs/>
          <w:sz w:val="22"/>
          <w:szCs w:val="16"/>
          <w:lang w:eastAsia="ja-JP"/>
        </w:rPr>
        <w:t>e-Meeting, October 10</w:t>
      </w:r>
      <w:r w:rsidRPr="00FA6381">
        <w:rPr>
          <w:rFonts w:ascii="Malgun Gothic" w:eastAsia="Malgun Gothic" w:hAnsi="Malgun Gothic" w:cs="Malgun Gothic" w:hint="eastAsia"/>
          <w:b/>
          <w:bCs/>
          <w:sz w:val="22"/>
          <w:szCs w:val="16"/>
          <w:vertAlign w:val="superscript"/>
          <w:lang w:eastAsia="ko-KR"/>
        </w:rPr>
        <w:t>th</w:t>
      </w:r>
      <w:r w:rsidRPr="00FA6381">
        <w:rPr>
          <w:rFonts w:ascii="Arial" w:eastAsia="MS Mincho" w:hAnsi="Arial" w:cs="Arial"/>
          <w:b/>
          <w:bCs/>
          <w:sz w:val="22"/>
          <w:szCs w:val="16"/>
          <w:lang w:eastAsia="ja-JP"/>
        </w:rPr>
        <w:t xml:space="preserve"> – 19</w:t>
      </w:r>
      <w:r w:rsidRPr="00FA6381">
        <w:rPr>
          <w:rFonts w:ascii="Arial" w:eastAsia="MS Mincho" w:hAnsi="Arial" w:cs="Arial"/>
          <w:b/>
          <w:bCs/>
          <w:sz w:val="22"/>
          <w:szCs w:val="16"/>
          <w:vertAlign w:val="superscript"/>
          <w:lang w:eastAsia="ja-JP"/>
        </w:rPr>
        <w:t>th</w:t>
      </w:r>
      <w:r w:rsidRPr="00FA6381">
        <w:rPr>
          <w:rFonts w:ascii="Arial" w:eastAsia="MS Mincho" w:hAnsi="Arial" w:cs="Arial"/>
          <w:b/>
          <w:bCs/>
          <w:sz w:val="22"/>
          <w:szCs w:val="16"/>
          <w:lang w:eastAsia="ja-JP"/>
        </w:rPr>
        <w:t>, 2022</w:t>
      </w:r>
    </w:p>
    <w:p w14:paraId="307302DF" w14:textId="77777777" w:rsidR="001E10F3" w:rsidRPr="007A37AF" w:rsidRDefault="001E10F3" w:rsidP="001E10F3">
      <w:pPr>
        <w:pStyle w:val="3GPPHeader"/>
        <w:rPr>
          <w:rFonts w:eastAsiaTheme="minorEastAsia"/>
          <w:sz w:val="22"/>
          <w:szCs w:val="22"/>
          <w:lang w:eastAsia="zh-TW"/>
        </w:rPr>
      </w:pPr>
    </w:p>
    <w:p w14:paraId="4741F94E" w14:textId="18EB850B"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F90B43">
        <w:rPr>
          <w:rFonts w:eastAsiaTheme="minorEastAsia"/>
          <w:sz w:val="22"/>
          <w:szCs w:val="22"/>
          <w:lang w:eastAsia="zh-TW"/>
        </w:rPr>
        <w:t>FGI</w:t>
      </w:r>
    </w:p>
    <w:p w14:paraId="49060C70" w14:textId="0BBBE5EE" w:rsidR="001E10F3" w:rsidRPr="006D576A" w:rsidRDefault="001E10F3" w:rsidP="001E10F3">
      <w:pPr>
        <w:pStyle w:val="3GPPHeader"/>
        <w:rPr>
          <w:rFonts w:eastAsiaTheme="minorEastAsia"/>
          <w:sz w:val="22"/>
          <w:szCs w:val="22"/>
          <w:lang w:eastAsia="zh-TW"/>
        </w:rPr>
      </w:pPr>
      <w:r w:rsidRPr="50000CD2">
        <w:rPr>
          <w:rFonts w:eastAsiaTheme="minorEastAsia"/>
          <w:sz w:val="22"/>
          <w:szCs w:val="22"/>
          <w:lang w:eastAsia="zh-TW"/>
        </w:rPr>
        <w:t>Title:</w:t>
      </w:r>
      <w:r>
        <w:tab/>
      </w:r>
      <w:r w:rsidR="0AE2DFE1" w:rsidRPr="50000CD2">
        <w:rPr>
          <w:rFonts w:eastAsiaTheme="minorEastAsia"/>
          <w:sz w:val="22"/>
          <w:szCs w:val="22"/>
          <w:lang w:eastAsia="zh-TW"/>
        </w:rPr>
        <w:t>Discussion on triggering multiple PRACH transmissions</w:t>
      </w:r>
    </w:p>
    <w:p w14:paraId="0817FC22" w14:textId="5B89E6D4"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E536BF">
        <w:rPr>
          <w:rFonts w:eastAsiaTheme="minorEastAsia"/>
          <w:sz w:val="22"/>
          <w:szCs w:val="22"/>
          <w:lang w:eastAsia="zh-TW"/>
        </w:rPr>
        <w:t>9</w:t>
      </w:r>
      <w:r w:rsidRPr="006D576A">
        <w:rPr>
          <w:rFonts w:eastAsiaTheme="minorEastAsia"/>
          <w:sz w:val="22"/>
          <w:szCs w:val="22"/>
          <w:lang w:eastAsia="zh-TW"/>
        </w:rPr>
        <w:t>.</w:t>
      </w:r>
      <w:r w:rsidR="009A2CC6">
        <w:rPr>
          <w:rFonts w:eastAsiaTheme="minorEastAsia"/>
          <w:sz w:val="22"/>
          <w:szCs w:val="22"/>
          <w:lang w:eastAsia="zh-TW"/>
        </w:rPr>
        <w:t>14</w:t>
      </w:r>
      <w:r w:rsidRPr="006D576A">
        <w:rPr>
          <w:rFonts w:eastAsiaTheme="minorEastAsia"/>
          <w:sz w:val="22"/>
          <w:szCs w:val="22"/>
          <w:lang w:eastAsia="zh-TW"/>
        </w:rPr>
        <w:t>.</w:t>
      </w:r>
      <w:r w:rsidR="00E536BF">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rPr>
          <w:rFonts w:eastAsiaTheme="minorEastAsia"/>
          <w:lang w:eastAsia="zh-TW"/>
        </w:rPr>
      </w:pPr>
      <w:r>
        <w:rPr>
          <w:rFonts w:eastAsiaTheme="minorEastAsia" w:hint="eastAsia"/>
          <w:lang w:eastAsia="zh-TW"/>
        </w:rPr>
        <w:t>I</w:t>
      </w:r>
      <w:r>
        <w:rPr>
          <w:rFonts w:eastAsiaTheme="minorEastAsia"/>
          <w:lang w:eastAsia="zh-TW"/>
        </w:rPr>
        <w:t>ntroduction</w:t>
      </w:r>
    </w:p>
    <w:p w14:paraId="162EC7DE" w14:textId="6C8A2886" w:rsidR="001E10F3" w:rsidRDefault="00896D4E" w:rsidP="001E10F3">
      <w:pPr>
        <w:rPr>
          <w:sz w:val="22"/>
          <w:lang w:eastAsia="zh-TW"/>
        </w:rPr>
      </w:pPr>
      <w:r>
        <w:rPr>
          <w:sz w:val="22"/>
          <w:lang w:eastAsia="zh-TW"/>
        </w:rPr>
        <w:t xml:space="preserve">In </w:t>
      </w:r>
      <w:r w:rsidR="008B652A">
        <w:rPr>
          <w:sz w:val="22"/>
          <w:lang w:eastAsia="zh-TW"/>
        </w:rPr>
        <w:t xml:space="preserve">approved </w:t>
      </w:r>
      <w:r w:rsidR="009A2CC6">
        <w:rPr>
          <w:sz w:val="22"/>
          <w:lang w:eastAsia="zh-TW"/>
        </w:rPr>
        <w:t xml:space="preserve">WID of </w:t>
      </w:r>
      <w:r w:rsidR="00FF1C14">
        <w:rPr>
          <w:sz w:val="22"/>
          <w:lang w:eastAsia="zh-TW"/>
        </w:rPr>
        <w:t>Further NR coverage enhancements</w:t>
      </w:r>
      <w:r w:rsidR="008B652A">
        <w:rPr>
          <w:sz w:val="22"/>
          <w:lang w:eastAsia="zh-TW"/>
        </w:rPr>
        <w:t xml:space="preserve"> [1]</w:t>
      </w:r>
      <w:r>
        <w:rPr>
          <w:sz w:val="22"/>
          <w:lang w:eastAsia="zh-TW"/>
        </w:rPr>
        <w:t>,</w:t>
      </w:r>
      <w:r w:rsidR="00AE2FB2">
        <w:rPr>
          <w:sz w:val="22"/>
          <w:lang w:eastAsia="zh-TW"/>
        </w:rPr>
        <w:t xml:space="preserve"> the following</w:t>
      </w:r>
      <w:r>
        <w:rPr>
          <w:sz w:val="22"/>
          <w:lang w:eastAsia="zh-TW"/>
        </w:rPr>
        <w:t xml:space="preserve"> </w:t>
      </w:r>
      <w:r w:rsidR="00075241">
        <w:rPr>
          <w:sz w:val="22"/>
          <w:lang w:eastAsia="zh-TW"/>
        </w:rPr>
        <w:t>justi</w:t>
      </w:r>
      <w:r w:rsidR="009249B7">
        <w:rPr>
          <w:sz w:val="22"/>
          <w:lang w:eastAsia="zh-TW"/>
        </w:rPr>
        <w:t>fication</w:t>
      </w:r>
      <w:r w:rsidR="00395087">
        <w:rPr>
          <w:sz w:val="22"/>
          <w:lang w:eastAsia="zh-TW"/>
        </w:rPr>
        <w:t xml:space="preserve"> regarding </w:t>
      </w:r>
      <w:r w:rsidR="00B01995">
        <w:rPr>
          <w:sz w:val="22"/>
          <w:lang w:eastAsia="zh-TW"/>
        </w:rPr>
        <w:t>P</w:t>
      </w:r>
      <w:r w:rsidR="00395087">
        <w:rPr>
          <w:sz w:val="22"/>
          <w:lang w:eastAsia="zh-TW"/>
        </w:rPr>
        <w:t>RA</w:t>
      </w:r>
      <w:r w:rsidR="00A56F8B">
        <w:rPr>
          <w:sz w:val="22"/>
          <w:lang w:eastAsia="zh-TW"/>
        </w:rPr>
        <w:t>CH</w:t>
      </w:r>
      <w:r w:rsidR="00D5535D">
        <w:rPr>
          <w:sz w:val="22"/>
          <w:lang w:eastAsia="zh-TW"/>
        </w:rPr>
        <w:t xml:space="preserve"> </w:t>
      </w:r>
      <w:r w:rsidR="00AE2FB2">
        <w:rPr>
          <w:sz w:val="22"/>
          <w:lang w:eastAsia="zh-TW"/>
        </w:rPr>
        <w:t>were</w:t>
      </w:r>
      <w:r w:rsidR="00D35AD7">
        <w:rPr>
          <w:sz w:val="22"/>
          <w:lang w:eastAsia="zh-TW"/>
        </w:rPr>
        <w:t xml:space="preserve"> </w:t>
      </w:r>
      <w:r w:rsidR="00AE2FB2">
        <w:rPr>
          <w:sz w:val="22"/>
          <w:lang w:eastAsia="zh-TW"/>
        </w:rPr>
        <w:t>made</w:t>
      </w:r>
      <w:r w:rsidR="00D35AD7">
        <w:rPr>
          <w:sz w:val="22"/>
          <w:lang w:eastAsia="zh-TW"/>
        </w:rPr>
        <w:t>:</w:t>
      </w:r>
    </w:p>
    <w:p w14:paraId="14EEA64B" w14:textId="100E7340" w:rsidR="002D2196" w:rsidRPr="002B1FB7" w:rsidRDefault="00395087" w:rsidP="00DD24C0">
      <w:pPr>
        <w:ind w:leftChars="283" w:left="566"/>
        <w:rPr>
          <w:i/>
          <w:iCs/>
          <w:lang w:eastAsia="zh-TW"/>
        </w:rPr>
      </w:pPr>
      <w:r w:rsidRPr="002B1FB7">
        <w:rPr>
          <w:rFonts w:hint="eastAsia"/>
          <w:i/>
          <w:iCs/>
          <w:lang w:eastAsia="zh-TW"/>
        </w:rPr>
        <w:t>In Rel-17, PRACH coverage enhancement has not been addressed, despite being identified as one of the bottleneck channels in the corresponding studies. PRACH transmission is very important for many procedures, e.g., initial access and beam failure recover</w:t>
      </w:r>
      <w:r w:rsidRPr="002B1FB7">
        <w:rPr>
          <w:i/>
          <w:iCs/>
          <w:lang w:eastAsia="zh-TW"/>
        </w:rPr>
        <w:t>y.</w:t>
      </w:r>
    </w:p>
    <w:p w14:paraId="56A618EC" w14:textId="0D7E175F" w:rsidR="00605D68" w:rsidRDefault="00B90E83" w:rsidP="004276AF">
      <w:pPr>
        <w:rPr>
          <w:sz w:val="22"/>
          <w:szCs w:val="22"/>
          <w:lang w:eastAsia="zh-TW"/>
        </w:rPr>
      </w:pPr>
      <w:r>
        <w:rPr>
          <w:sz w:val="22"/>
          <w:szCs w:val="22"/>
          <w:lang w:eastAsia="zh-TW"/>
        </w:rPr>
        <w:t xml:space="preserve">In Rel-18, </w:t>
      </w:r>
      <w:r w:rsidR="004C06D9">
        <w:rPr>
          <w:sz w:val="22"/>
          <w:szCs w:val="22"/>
          <w:lang w:eastAsia="zh-TW"/>
        </w:rPr>
        <w:t xml:space="preserve">both RAN1 and RAN2 will works for </w:t>
      </w:r>
      <w:r w:rsidR="00D8635E">
        <w:rPr>
          <w:sz w:val="22"/>
          <w:szCs w:val="22"/>
          <w:lang w:eastAsia="zh-TW"/>
        </w:rPr>
        <w:t>s</w:t>
      </w:r>
      <w:r w:rsidR="00605D68" w:rsidRPr="00605D68">
        <w:rPr>
          <w:sz w:val="22"/>
          <w:szCs w:val="22"/>
          <w:lang w:eastAsia="zh-TW"/>
        </w:rPr>
        <w:t>pecify</w:t>
      </w:r>
      <w:r w:rsidR="00605D68">
        <w:rPr>
          <w:sz w:val="22"/>
          <w:szCs w:val="22"/>
          <w:lang w:eastAsia="zh-TW"/>
        </w:rPr>
        <w:t>ing</w:t>
      </w:r>
      <w:r w:rsidR="00605D68" w:rsidRPr="00605D68">
        <w:rPr>
          <w:sz w:val="22"/>
          <w:szCs w:val="22"/>
          <w:lang w:eastAsia="zh-TW"/>
        </w:rPr>
        <w:t xml:space="preserve"> further uplink coverage enhancements for PRACH</w:t>
      </w:r>
      <w:r w:rsidR="00605D68">
        <w:rPr>
          <w:sz w:val="22"/>
          <w:szCs w:val="22"/>
          <w:lang w:eastAsia="zh-TW"/>
        </w:rPr>
        <w:t xml:space="preserve"> follows objectives of:</w:t>
      </w:r>
    </w:p>
    <w:p w14:paraId="2E368FEC" w14:textId="77777777" w:rsidR="00A1324F" w:rsidRPr="00A1324F" w:rsidRDefault="00A1324F" w:rsidP="00A1324F">
      <w:pPr>
        <w:numPr>
          <w:ilvl w:val="0"/>
          <w:numId w:val="41"/>
        </w:numPr>
        <w:overflowPunct/>
        <w:autoSpaceDE/>
        <w:autoSpaceDN/>
        <w:adjustRightInd/>
        <w:spacing w:before="120" w:line="276" w:lineRule="auto"/>
        <w:ind w:hanging="357"/>
        <w:textAlignment w:val="auto"/>
        <w:rPr>
          <w:rFonts w:eastAsia="SimSun"/>
          <w:i/>
          <w:iCs/>
          <w:lang w:val="en-US"/>
        </w:rPr>
      </w:pPr>
      <w:r w:rsidRPr="00A1324F">
        <w:rPr>
          <w:rFonts w:eastAsia="SimSun" w:hint="eastAsia"/>
          <w:i/>
          <w:iCs/>
          <w:lang w:val="en-US"/>
        </w:rPr>
        <w:t>S</w:t>
      </w:r>
      <w:r w:rsidRPr="00A1324F">
        <w:rPr>
          <w:rFonts w:eastAsia="SimSun"/>
          <w:i/>
          <w:iCs/>
          <w:lang w:val="en-US"/>
        </w:rPr>
        <w:t>pecify following PRACH coverage enhancements (RAN1, RAN2)</w:t>
      </w:r>
    </w:p>
    <w:p w14:paraId="7E3C2972" w14:textId="77777777" w:rsidR="00A1324F" w:rsidRPr="00A1324F" w:rsidRDefault="00A1324F" w:rsidP="00A1324F">
      <w:pPr>
        <w:numPr>
          <w:ilvl w:val="1"/>
          <w:numId w:val="41"/>
        </w:numPr>
        <w:overflowPunct/>
        <w:autoSpaceDE/>
        <w:autoSpaceDN/>
        <w:adjustRightInd/>
        <w:spacing w:before="120" w:line="276" w:lineRule="auto"/>
        <w:ind w:hanging="357"/>
        <w:textAlignment w:val="auto"/>
        <w:rPr>
          <w:rFonts w:eastAsia="SimSun"/>
          <w:i/>
          <w:iCs/>
        </w:rPr>
      </w:pPr>
      <w:r w:rsidRPr="00A1324F">
        <w:rPr>
          <w:i/>
          <w:iCs/>
          <w:lang w:val="en-US"/>
        </w:rPr>
        <w:t xml:space="preserve">Multiple PRACH transmissions with same beams </w:t>
      </w:r>
      <w:r w:rsidRPr="00A1324F">
        <w:rPr>
          <w:rFonts w:eastAsia="SimSun" w:hint="eastAsia"/>
          <w:i/>
          <w:iCs/>
          <w:lang w:val="en-US"/>
        </w:rPr>
        <w:t xml:space="preserve">for </w:t>
      </w:r>
      <w:r w:rsidRPr="00A1324F">
        <w:rPr>
          <w:i/>
          <w:iCs/>
          <w:lang w:val="en-US"/>
        </w:rPr>
        <w:t>4-step RACH procedure</w:t>
      </w:r>
    </w:p>
    <w:p w14:paraId="650EFD03" w14:textId="77777777" w:rsidR="00A1324F" w:rsidRPr="00A1324F" w:rsidRDefault="00A1324F" w:rsidP="00A1324F">
      <w:pPr>
        <w:numPr>
          <w:ilvl w:val="1"/>
          <w:numId w:val="41"/>
        </w:numPr>
        <w:overflowPunct/>
        <w:autoSpaceDE/>
        <w:autoSpaceDN/>
        <w:adjustRightInd/>
        <w:spacing w:before="120" w:line="276" w:lineRule="auto"/>
        <w:ind w:hanging="357"/>
        <w:textAlignment w:val="auto"/>
        <w:rPr>
          <w:rFonts w:eastAsia="SimSun"/>
          <w:i/>
          <w:iCs/>
        </w:rPr>
      </w:pPr>
      <w:r w:rsidRPr="00A1324F">
        <w:rPr>
          <w:i/>
          <w:iCs/>
          <w:lang w:val="en-US"/>
        </w:rPr>
        <w:t xml:space="preserve">Study, and if justified, specify PRACH transmissions with different beams </w:t>
      </w:r>
      <w:r w:rsidRPr="00A1324F">
        <w:rPr>
          <w:rFonts w:eastAsia="SimSun" w:hint="eastAsia"/>
          <w:i/>
          <w:iCs/>
          <w:lang w:val="en-US"/>
        </w:rPr>
        <w:t xml:space="preserve">for </w:t>
      </w:r>
      <w:r w:rsidRPr="00A1324F">
        <w:rPr>
          <w:i/>
          <w:iCs/>
          <w:lang w:val="en-US"/>
        </w:rPr>
        <w:t>4-step RACH procedure</w:t>
      </w:r>
    </w:p>
    <w:p w14:paraId="0B0D4D03" w14:textId="77777777" w:rsidR="00A1324F" w:rsidRPr="00A1324F" w:rsidRDefault="00A1324F" w:rsidP="00A1324F">
      <w:pPr>
        <w:numPr>
          <w:ilvl w:val="1"/>
          <w:numId w:val="41"/>
        </w:numPr>
        <w:overflowPunct/>
        <w:autoSpaceDE/>
        <w:autoSpaceDN/>
        <w:adjustRightInd/>
        <w:spacing w:before="120" w:line="276" w:lineRule="auto"/>
        <w:ind w:hanging="357"/>
        <w:textAlignment w:val="auto"/>
        <w:rPr>
          <w:rFonts w:eastAsia="SimSun"/>
          <w:i/>
          <w:iCs/>
        </w:rPr>
      </w:pPr>
      <w:r w:rsidRPr="00A1324F">
        <w:rPr>
          <w:i/>
          <w:iCs/>
          <w:lang w:val="en-US"/>
        </w:rPr>
        <w:t>Note</w:t>
      </w:r>
      <w:r w:rsidRPr="00A1324F">
        <w:rPr>
          <w:rFonts w:eastAsia="SimSun" w:hint="eastAsia"/>
          <w:i/>
          <w:iCs/>
          <w:lang w:val="en-US"/>
        </w:rPr>
        <w:t xml:space="preserve"> 1</w:t>
      </w:r>
      <w:r w:rsidRPr="00A1324F">
        <w:rPr>
          <w:i/>
          <w:iCs/>
          <w:lang w:val="en-US"/>
        </w:rPr>
        <w:t xml:space="preserve">: The enhancements of PRACH are targeting for </w:t>
      </w:r>
      <w:proofErr w:type="gramStart"/>
      <w:r w:rsidRPr="00A1324F">
        <w:rPr>
          <w:i/>
          <w:iCs/>
          <w:lang w:val="en-US"/>
        </w:rPr>
        <w:t>FR2, and</w:t>
      </w:r>
      <w:proofErr w:type="gramEnd"/>
      <w:r w:rsidRPr="00A1324F">
        <w:rPr>
          <w:i/>
          <w:iCs/>
          <w:lang w:val="en-US"/>
        </w:rPr>
        <w:t xml:space="preserve"> can also apply to FR1 when applicable.</w:t>
      </w:r>
    </w:p>
    <w:p w14:paraId="1850154E" w14:textId="77777777" w:rsidR="00A1324F" w:rsidRPr="00A1324F" w:rsidRDefault="00A1324F" w:rsidP="00A1324F">
      <w:pPr>
        <w:numPr>
          <w:ilvl w:val="1"/>
          <w:numId w:val="41"/>
        </w:numPr>
        <w:overflowPunct/>
        <w:autoSpaceDE/>
        <w:autoSpaceDN/>
        <w:adjustRightInd/>
        <w:spacing w:before="120" w:line="276" w:lineRule="auto"/>
        <w:ind w:hanging="357"/>
        <w:textAlignment w:val="auto"/>
        <w:rPr>
          <w:rFonts w:eastAsia="SimSun"/>
          <w:i/>
          <w:iCs/>
        </w:rPr>
      </w:pPr>
      <w:r w:rsidRPr="00A1324F">
        <w:rPr>
          <w:i/>
          <w:iCs/>
          <w:lang w:val="en-US"/>
        </w:rPr>
        <w:t>Note</w:t>
      </w:r>
      <w:r w:rsidRPr="00A1324F">
        <w:rPr>
          <w:rFonts w:eastAsia="SimSun" w:hint="eastAsia"/>
          <w:i/>
          <w:iCs/>
          <w:lang w:val="en-US"/>
        </w:rPr>
        <w:t xml:space="preserve"> 2</w:t>
      </w:r>
      <w:r w:rsidRPr="00A1324F">
        <w:rPr>
          <w:i/>
          <w:iCs/>
          <w:lang w:val="en-US"/>
        </w:rPr>
        <w:t xml:space="preserve">: The enhancements of PRACH are targeting short </w:t>
      </w:r>
      <w:r w:rsidRPr="00A1324F">
        <w:rPr>
          <w:rFonts w:eastAsia="SimSun" w:hint="eastAsia"/>
          <w:i/>
          <w:iCs/>
          <w:lang w:val="en-US"/>
        </w:rPr>
        <w:t>PRACH</w:t>
      </w:r>
      <w:r w:rsidRPr="00A1324F">
        <w:rPr>
          <w:i/>
          <w:iCs/>
          <w:lang w:val="en-US"/>
        </w:rPr>
        <w:t xml:space="preserve"> </w:t>
      </w:r>
      <w:proofErr w:type="gramStart"/>
      <w:r w:rsidRPr="00A1324F">
        <w:rPr>
          <w:i/>
          <w:iCs/>
          <w:lang w:val="en-US"/>
        </w:rPr>
        <w:t>formats</w:t>
      </w:r>
      <w:r w:rsidRPr="00A1324F">
        <w:rPr>
          <w:rFonts w:eastAsia="SimSun" w:hint="eastAsia"/>
          <w:i/>
          <w:iCs/>
          <w:lang w:val="en-US"/>
        </w:rPr>
        <w:t>, and</w:t>
      </w:r>
      <w:proofErr w:type="gramEnd"/>
      <w:r w:rsidRPr="00A1324F">
        <w:rPr>
          <w:rFonts w:eastAsia="SimSun" w:hint="eastAsia"/>
          <w:i/>
          <w:iCs/>
          <w:lang w:val="en-US"/>
        </w:rPr>
        <w:t xml:space="preserve"> </w:t>
      </w:r>
      <w:r w:rsidRPr="00A1324F">
        <w:rPr>
          <w:rFonts w:eastAsia="SimSun"/>
          <w:i/>
          <w:iCs/>
          <w:szCs w:val="21"/>
        </w:rPr>
        <w:t>can also apply to other formats</w:t>
      </w:r>
      <w:r w:rsidRPr="00A1324F">
        <w:rPr>
          <w:i/>
          <w:iCs/>
          <w:lang w:val="en-US"/>
        </w:rPr>
        <w:t xml:space="preserve"> when applicable.</w:t>
      </w:r>
    </w:p>
    <w:p w14:paraId="54795209" w14:textId="6F2D128C" w:rsidR="004276AF" w:rsidRPr="00C35F96" w:rsidRDefault="00A87749" w:rsidP="004276AF">
      <w:pPr>
        <w:rPr>
          <w:sz w:val="22"/>
          <w:szCs w:val="22"/>
          <w:lang w:eastAsia="zh-TW"/>
        </w:rPr>
      </w:pPr>
      <w:r>
        <w:rPr>
          <w:sz w:val="22"/>
          <w:szCs w:val="22"/>
          <w:lang w:eastAsia="zh-TW"/>
        </w:rPr>
        <w:t xml:space="preserve">To support multiple </w:t>
      </w:r>
      <w:r w:rsidR="00E77319">
        <w:rPr>
          <w:sz w:val="22"/>
          <w:szCs w:val="22"/>
          <w:lang w:eastAsia="zh-TW"/>
        </w:rPr>
        <w:t xml:space="preserve">PRACH transmission, several aspects regarding </w:t>
      </w:r>
      <w:r w:rsidR="007E28AD">
        <w:rPr>
          <w:sz w:val="22"/>
          <w:szCs w:val="22"/>
          <w:lang w:eastAsia="zh-TW"/>
        </w:rPr>
        <w:t>condition for</w:t>
      </w:r>
      <w:r w:rsidR="00E77319">
        <w:rPr>
          <w:sz w:val="22"/>
          <w:szCs w:val="22"/>
          <w:lang w:eastAsia="zh-TW"/>
        </w:rPr>
        <w:t xml:space="preserve"> triggering multiple PRACH transmission</w:t>
      </w:r>
      <w:r w:rsidR="008D2ADD">
        <w:rPr>
          <w:sz w:val="22"/>
          <w:szCs w:val="22"/>
          <w:lang w:eastAsia="zh-TW"/>
        </w:rPr>
        <w:t xml:space="preserve"> and</w:t>
      </w:r>
      <w:r w:rsidR="00E77319">
        <w:rPr>
          <w:sz w:val="22"/>
          <w:szCs w:val="22"/>
          <w:lang w:eastAsia="zh-TW"/>
        </w:rPr>
        <w:t xml:space="preserve"> backward compatible</w:t>
      </w:r>
      <w:r w:rsidR="007E28AD">
        <w:rPr>
          <w:sz w:val="22"/>
          <w:szCs w:val="22"/>
          <w:lang w:eastAsia="zh-TW"/>
        </w:rPr>
        <w:t xml:space="preserve"> with </w:t>
      </w:r>
      <w:r w:rsidR="008D2ADD">
        <w:rPr>
          <w:sz w:val="22"/>
          <w:szCs w:val="22"/>
          <w:lang w:eastAsia="zh-TW"/>
        </w:rPr>
        <w:t>current RSRP threshold may need to be discussed</w:t>
      </w:r>
      <w:r>
        <w:rPr>
          <w:sz w:val="22"/>
          <w:szCs w:val="22"/>
          <w:lang w:eastAsia="zh-TW"/>
        </w:rPr>
        <w:t>.</w:t>
      </w:r>
    </w:p>
    <w:p w14:paraId="7FE4527C" w14:textId="78D1E0FF" w:rsidR="00854CAE" w:rsidRDefault="001E10F3" w:rsidP="00BD5E67">
      <w:pPr>
        <w:pStyle w:val="1"/>
        <w:rPr>
          <w:lang w:eastAsia="zh-TW"/>
        </w:rPr>
      </w:pPr>
      <w:r>
        <w:rPr>
          <w:lang w:eastAsia="zh-TW"/>
        </w:rPr>
        <w:t>Discussion</w:t>
      </w:r>
    </w:p>
    <w:p w14:paraId="62CBC1AF" w14:textId="0C18DDDA" w:rsidR="00BD476B" w:rsidRDefault="00EB3F0F" w:rsidP="0037461A">
      <w:pPr>
        <w:pStyle w:val="2"/>
        <w:rPr>
          <w:rFonts w:eastAsiaTheme="minorEastAsia"/>
          <w:lang w:eastAsia="zh-TW"/>
        </w:rPr>
      </w:pPr>
      <w:r>
        <w:rPr>
          <w:rFonts w:eastAsiaTheme="minorEastAsia" w:hint="eastAsia"/>
          <w:lang w:eastAsia="zh-TW"/>
        </w:rPr>
        <w:t>Re</w:t>
      </w:r>
      <w:r>
        <w:rPr>
          <w:rFonts w:eastAsiaTheme="minorEastAsia"/>
          <w:lang w:eastAsia="zh-TW"/>
        </w:rPr>
        <w:t xml:space="preserve">peat transmission of </w:t>
      </w:r>
      <w:r w:rsidR="001F0CE0">
        <w:rPr>
          <w:rFonts w:eastAsiaTheme="minorEastAsia"/>
          <w:lang w:eastAsia="zh-TW"/>
        </w:rPr>
        <w:t>Msg1 and Msg3</w:t>
      </w:r>
      <w:r>
        <w:rPr>
          <w:rFonts w:eastAsiaTheme="minorEastAsia"/>
          <w:lang w:eastAsia="zh-TW"/>
        </w:rPr>
        <w:t xml:space="preserve"> in </w:t>
      </w:r>
      <w:r w:rsidR="001A1270">
        <w:rPr>
          <w:rFonts w:eastAsiaTheme="minorEastAsia"/>
          <w:lang w:eastAsia="zh-TW"/>
        </w:rPr>
        <w:t>RA</w:t>
      </w:r>
    </w:p>
    <w:p w14:paraId="6196DCFB" w14:textId="5268CF24" w:rsidR="00380ED4" w:rsidRDefault="00380ED4" w:rsidP="00541DA9">
      <w:pPr>
        <w:rPr>
          <w:sz w:val="22"/>
          <w:lang w:eastAsia="zh-TW"/>
        </w:rPr>
      </w:pPr>
      <w:r w:rsidRPr="00541DA9">
        <w:rPr>
          <w:rFonts w:hint="eastAsia"/>
          <w:sz w:val="22"/>
          <w:lang w:eastAsia="zh-TW"/>
        </w:rPr>
        <w:t>I</w:t>
      </w:r>
      <w:r w:rsidRPr="00541DA9">
        <w:rPr>
          <w:sz w:val="22"/>
          <w:lang w:eastAsia="zh-TW"/>
        </w:rPr>
        <w:t xml:space="preserve">n Rel-17, </w:t>
      </w:r>
      <w:r w:rsidR="0028782B">
        <w:rPr>
          <w:sz w:val="22"/>
          <w:lang w:eastAsia="zh-TW"/>
        </w:rPr>
        <w:t xml:space="preserve">a </w:t>
      </w:r>
      <w:r w:rsidR="00BE0DCF">
        <w:rPr>
          <w:sz w:val="22"/>
          <w:lang w:eastAsia="zh-TW"/>
        </w:rPr>
        <w:t xml:space="preserve">mechanism </w:t>
      </w:r>
      <w:r w:rsidR="00076DE9">
        <w:rPr>
          <w:sz w:val="22"/>
          <w:lang w:eastAsia="zh-TW"/>
        </w:rPr>
        <w:t>for</w:t>
      </w:r>
      <w:r w:rsidR="00282DB1">
        <w:rPr>
          <w:sz w:val="22"/>
          <w:lang w:eastAsia="zh-TW"/>
        </w:rPr>
        <w:t xml:space="preserve"> supporting </w:t>
      </w:r>
      <w:r w:rsidR="00092974" w:rsidRPr="00092974">
        <w:rPr>
          <w:sz w:val="22"/>
          <w:lang w:eastAsia="zh-TW"/>
        </w:rPr>
        <w:t xml:space="preserve">enhancement </w:t>
      </w:r>
      <w:r w:rsidR="00AC3B37">
        <w:rPr>
          <w:sz w:val="22"/>
          <w:lang w:eastAsia="zh-TW"/>
        </w:rPr>
        <w:t>of</w:t>
      </w:r>
      <w:r w:rsidR="00092974" w:rsidRPr="00092974">
        <w:rPr>
          <w:sz w:val="22"/>
          <w:lang w:eastAsia="zh-TW"/>
        </w:rPr>
        <w:t xml:space="preserve"> Msg3</w:t>
      </w:r>
      <w:r w:rsidR="00C75994">
        <w:rPr>
          <w:sz w:val="22"/>
          <w:lang w:eastAsia="zh-TW"/>
        </w:rPr>
        <w:t xml:space="preserve"> transmission on</w:t>
      </w:r>
      <w:r w:rsidR="00092974" w:rsidRPr="00092974">
        <w:rPr>
          <w:sz w:val="22"/>
          <w:lang w:eastAsia="zh-TW"/>
        </w:rPr>
        <w:t xml:space="preserve"> PUSCH </w:t>
      </w:r>
      <w:r w:rsidR="00C75994">
        <w:rPr>
          <w:sz w:val="22"/>
          <w:lang w:eastAsia="zh-TW"/>
        </w:rPr>
        <w:t>had been</w:t>
      </w:r>
      <w:r w:rsidR="00092974" w:rsidRPr="00092974">
        <w:rPr>
          <w:sz w:val="22"/>
          <w:lang w:eastAsia="zh-TW"/>
        </w:rPr>
        <w:t xml:space="preserve"> specified in coverage enhancements WI </w:t>
      </w:r>
      <w:r w:rsidR="00BE0DCF">
        <w:rPr>
          <w:sz w:val="22"/>
          <w:lang w:eastAsia="zh-TW"/>
        </w:rPr>
        <w:t xml:space="preserve">of </w:t>
      </w:r>
      <w:r w:rsidRPr="00541DA9">
        <w:rPr>
          <w:sz w:val="22"/>
          <w:lang w:eastAsia="zh-TW"/>
        </w:rPr>
        <w:t>NR</w:t>
      </w:r>
      <w:r w:rsidR="00445AC7">
        <w:rPr>
          <w:sz w:val="22"/>
          <w:lang w:eastAsia="zh-TW"/>
        </w:rPr>
        <w:t xml:space="preserve">. The mechanism </w:t>
      </w:r>
      <w:r w:rsidR="00856655">
        <w:rPr>
          <w:sz w:val="22"/>
          <w:lang w:eastAsia="zh-TW"/>
        </w:rPr>
        <w:t xml:space="preserve">enables a </w:t>
      </w:r>
      <w:r w:rsidR="00445AC7">
        <w:rPr>
          <w:sz w:val="22"/>
          <w:lang w:eastAsia="zh-TW"/>
        </w:rPr>
        <w:t xml:space="preserve">UE to perform </w:t>
      </w:r>
      <w:r w:rsidR="00AC3B37">
        <w:rPr>
          <w:sz w:val="22"/>
          <w:lang w:eastAsia="zh-TW"/>
        </w:rPr>
        <w:t>Msg3 repetition</w:t>
      </w:r>
      <w:r w:rsidR="00C9778C">
        <w:rPr>
          <w:sz w:val="22"/>
          <w:lang w:eastAsia="zh-TW"/>
        </w:rPr>
        <w:t xml:space="preserve"> (</w:t>
      </w:r>
      <w:proofErr w:type="spellStart"/>
      <w:r w:rsidR="00C9778C">
        <w:rPr>
          <w:sz w:val="22"/>
          <w:lang w:eastAsia="zh-TW"/>
        </w:rPr>
        <w:t>a.k.a</w:t>
      </w:r>
      <w:proofErr w:type="spellEnd"/>
      <w:r w:rsidR="00C9778C">
        <w:rPr>
          <w:sz w:val="22"/>
          <w:lang w:eastAsia="zh-TW"/>
        </w:rPr>
        <w:t xml:space="preserve"> multiple </w:t>
      </w:r>
      <w:r w:rsidR="00C9778C">
        <w:rPr>
          <w:rFonts w:hint="eastAsia"/>
          <w:sz w:val="22"/>
          <w:lang w:eastAsia="zh-TW"/>
        </w:rPr>
        <w:t>t</w:t>
      </w:r>
      <w:r w:rsidR="00C9778C">
        <w:rPr>
          <w:sz w:val="22"/>
          <w:lang w:eastAsia="zh-TW"/>
        </w:rPr>
        <w:t>ransmissions)</w:t>
      </w:r>
      <w:r w:rsidR="00AC3B37">
        <w:rPr>
          <w:sz w:val="22"/>
          <w:lang w:eastAsia="zh-TW"/>
        </w:rPr>
        <w:t xml:space="preserve"> to increase successful rate of</w:t>
      </w:r>
      <w:r w:rsidR="00C9778C">
        <w:rPr>
          <w:sz w:val="22"/>
          <w:lang w:eastAsia="zh-TW"/>
        </w:rPr>
        <w:t xml:space="preserve"> </w:t>
      </w:r>
      <w:r w:rsidR="00D8635E">
        <w:rPr>
          <w:sz w:val="22"/>
          <w:lang w:eastAsia="zh-TW"/>
        </w:rPr>
        <w:t>reception</w:t>
      </w:r>
      <w:r w:rsidR="00B915A2">
        <w:rPr>
          <w:sz w:val="22"/>
          <w:lang w:eastAsia="zh-TW"/>
        </w:rPr>
        <w:t xml:space="preserve"> as well as </w:t>
      </w:r>
      <w:r w:rsidR="00F62555">
        <w:rPr>
          <w:sz w:val="22"/>
          <w:lang w:eastAsia="zh-TW"/>
        </w:rPr>
        <w:t xml:space="preserve">to </w:t>
      </w:r>
      <w:r w:rsidR="00B915A2">
        <w:rPr>
          <w:sz w:val="22"/>
          <w:lang w:eastAsia="zh-TW"/>
        </w:rPr>
        <w:t>increas</w:t>
      </w:r>
      <w:r w:rsidR="00F62555">
        <w:rPr>
          <w:sz w:val="22"/>
          <w:lang w:eastAsia="zh-TW"/>
        </w:rPr>
        <w:t>e</w:t>
      </w:r>
      <w:r w:rsidR="00B915A2">
        <w:rPr>
          <w:sz w:val="22"/>
          <w:lang w:eastAsia="zh-TW"/>
        </w:rPr>
        <w:t xml:space="preserve"> coverage.</w:t>
      </w:r>
      <w:r w:rsidR="00893756">
        <w:rPr>
          <w:sz w:val="22"/>
          <w:lang w:eastAsia="zh-TW"/>
        </w:rPr>
        <w:t xml:space="preserve"> </w:t>
      </w:r>
      <w:r w:rsidR="00D139C6">
        <w:rPr>
          <w:sz w:val="22"/>
          <w:lang w:eastAsia="zh-TW"/>
        </w:rPr>
        <w:t>However,</w:t>
      </w:r>
      <w:r w:rsidR="00003816">
        <w:rPr>
          <w:sz w:val="22"/>
          <w:lang w:eastAsia="zh-TW"/>
        </w:rPr>
        <w:t xml:space="preserve"> Msg3 repetition may </w:t>
      </w:r>
      <w:r w:rsidR="004D0091">
        <w:rPr>
          <w:sz w:val="22"/>
          <w:lang w:eastAsia="zh-TW"/>
        </w:rPr>
        <w:t>increase</w:t>
      </w:r>
      <w:r w:rsidR="00003816">
        <w:rPr>
          <w:sz w:val="22"/>
          <w:lang w:eastAsia="zh-TW"/>
        </w:rPr>
        <w:t xml:space="preserve"> power consumption consumed by corresponding </w:t>
      </w:r>
      <w:r w:rsidR="00AE2BCD">
        <w:rPr>
          <w:sz w:val="22"/>
          <w:lang w:eastAsia="zh-TW"/>
        </w:rPr>
        <w:t xml:space="preserve">uplink transmission and may </w:t>
      </w:r>
      <w:r w:rsidR="00D8635E">
        <w:rPr>
          <w:sz w:val="22"/>
          <w:lang w:eastAsia="zh-TW"/>
        </w:rPr>
        <w:t xml:space="preserve">occupy </w:t>
      </w:r>
      <w:r w:rsidR="00AE2BCD">
        <w:rPr>
          <w:sz w:val="22"/>
          <w:lang w:eastAsia="zh-TW"/>
        </w:rPr>
        <w:t>much radio resource of PUSCH</w:t>
      </w:r>
      <w:r w:rsidR="00715C2F">
        <w:rPr>
          <w:sz w:val="22"/>
          <w:lang w:eastAsia="zh-TW"/>
        </w:rPr>
        <w:t xml:space="preserve">. </w:t>
      </w:r>
      <w:r w:rsidR="008641CB">
        <w:rPr>
          <w:sz w:val="22"/>
          <w:lang w:eastAsia="zh-TW"/>
        </w:rPr>
        <w:t xml:space="preserve">Hence, the Msg3 repetition may be beneficial to </w:t>
      </w:r>
      <w:r w:rsidR="00116300">
        <w:rPr>
          <w:sz w:val="22"/>
          <w:lang w:eastAsia="zh-TW"/>
        </w:rPr>
        <w:t xml:space="preserve">be </w:t>
      </w:r>
      <w:r w:rsidR="008641CB">
        <w:rPr>
          <w:sz w:val="22"/>
          <w:lang w:eastAsia="zh-TW"/>
        </w:rPr>
        <w:t>enable</w:t>
      </w:r>
      <w:r w:rsidR="00116300">
        <w:rPr>
          <w:sz w:val="22"/>
          <w:lang w:eastAsia="zh-TW"/>
        </w:rPr>
        <w:t>d</w:t>
      </w:r>
      <w:r w:rsidR="008641CB">
        <w:rPr>
          <w:sz w:val="22"/>
          <w:lang w:eastAsia="zh-TW"/>
        </w:rPr>
        <w:t xml:space="preserve"> only when it is needed</w:t>
      </w:r>
      <w:r w:rsidR="001943AB">
        <w:rPr>
          <w:sz w:val="22"/>
          <w:lang w:eastAsia="zh-TW"/>
        </w:rPr>
        <w:t xml:space="preserve">. </w:t>
      </w:r>
      <w:r w:rsidR="00FE6126">
        <w:rPr>
          <w:sz w:val="22"/>
          <w:lang w:eastAsia="zh-TW"/>
        </w:rPr>
        <w:t xml:space="preserve">While configuring </w:t>
      </w:r>
      <w:r w:rsidR="007A5B02">
        <w:rPr>
          <w:sz w:val="22"/>
          <w:lang w:eastAsia="zh-TW"/>
        </w:rPr>
        <w:t xml:space="preserve">UE </w:t>
      </w:r>
      <w:r w:rsidR="00545D19">
        <w:rPr>
          <w:sz w:val="22"/>
          <w:lang w:eastAsia="zh-TW"/>
        </w:rPr>
        <w:t xml:space="preserve">access control and </w:t>
      </w:r>
      <w:r w:rsidR="00F162EE">
        <w:rPr>
          <w:sz w:val="22"/>
          <w:lang w:eastAsia="zh-TW"/>
        </w:rPr>
        <w:t xml:space="preserve">RA corresponding configuration (i.e., RRC parameters), a gNB may indicate UE whether Msg3 repetition is </w:t>
      </w:r>
      <w:r w:rsidR="00456E56">
        <w:rPr>
          <w:sz w:val="22"/>
          <w:lang w:eastAsia="zh-TW"/>
        </w:rPr>
        <w:t>supported in this cell.</w:t>
      </w:r>
      <w:r w:rsidR="003A1989">
        <w:rPr>
          <w:sz w:val="22"/>
          <w:lang w:eastAsia="zh-TW"/>
        </w:rPr>
        <w:t xml:space="preserve"> </w:t>
      </w:r>
      <w:r w:rsidR="006332D8">
        <w:rPr>
          <w:sz w:val="22"/>
          <w:lang w:eastAsia="zh-TW"/>
        </w:rPr>
        <w:t xml:space="preserve">In addition, the gNB may be able to </w:t>
      </w:r>
      <w:r w:rsidR="00792435">
        <w:rPr>
          <w:sz w:val="22"/>
          <w:lang w:eastAsia="zh-TW"/>
        </w:rPr>
        <w:t xml:space="preserve">reserve </w:t>
      </w:r>
      <w:proofErr w:type="gramStart"/>
      <w:r w:rsidR="00792435">
        <w:rPr>
          <w:sz w:val="22"/>
          <w:lang w:eastAsia="zh-TW"/>
        </w:rPr>
        <w:t>particular PRACH</w:t>
      </w:r>
      <w:proofErr w:type="gramEnd"/>
      <w:r w:rsidR="00792435">
        <w:rPr>
          <w:sz w:val="22"/>
          <w:lang w:eastAsia="zh-TW"/>
        </w:rPr>
        <w:t xml:space="preserve"> resource individually for identifying which U</w:t>
      </w:r>
      <w:r w:rsidR="00697323">
        <w:rPr>
          <w:sz w:val="22"/>
          <w:lang w:eastAsia="zh-TW"/>
        </w:rPr>
        <w:t xml:space="preserve">E </w:t>
      </w:r>
      <w:r w:rsidR="00B94920">
        <w:rPr>
          <w:sz w:val="22"/>
          <w:lang w:eastAsia="zh-TW"/>
        </w:rPr>
        <w:t xml:space="preserve">with </w:t>
      </w:r>
      <w:r w:rsidR="00697323">
        <w:rPr>
          <w:sz w:val="22"/>
          <w:lang w:eastAsia="zh-TW"/>
        </w:rPr>
        <w:t xml:space="preserve">capability of supporting feature of Msg3 repetition </w:t>
      </w:r>
      <w:r w:rsidR="002C52B1">
        <w:rPr>
          <w:sz w:val="22"/>
          <w:lang w:eastAsia="zh-TW"/>
        </w:rPr>
        <w:t>need</w:t>
      </w:r>
      <w:r w:rsidR="00F94BB6">
        <w:rPr>
          <w:sz w:val="22"/>
          <w:lang w:eastAsia="zh-TW"/>
        </w:rPr>
        <w:t>s</w:t>
      </w:r>
      <w:r w:rsidR="002C52B1">
        <w:rPr>
          <w:sz w:val="22"/>
          <w:lang w:eastAsia="zh-TW"/>
        </w:rPr>
        <w:t xml:space="preserve"> to be scheduled for Msg3 repetitions for an initiated RA procedure.</w:t>
      </w:r>
      <w:r w:rsidR="00257302">
        <w:rPr>
          <w:sz w:val="22"/>
          <w:lang w:eastAsia="zh-TW"/>
        </w:rPr>
        <w:t xml:space="preserve"> A </w:t>
      </w:r>
      <w:r w:rsidR="00D8635E">
        <w:rPr>
          <w:sz w:val="22"/>
          <w:lang w:eastAsia="zh-TW"/>
        </w:rPr>
        <w:t>criterion</w:t>
      </w:r>
      <w:r w:rsidR="00257302">
        <w:rPr>
          <w:sz w:val="22"/>
          <w:lang w:eastAsia="zh-TW"/>
        </w:rPr>
        <w:t xml:space="preserve"> for UE to determine whether to apply </w:t>
      </w:r>
      <w:r w:rsidR="00704562">
        <w:rPr>
          <w:sz w:val="22"/>
          <w:lang w:eastAsia="zh-TW"/>
        </w:rPr>
        <w:t xml:space="preserve">the </w:t>
      </w:r>
      <w:r w:rsidR="00257302">
        <w:rPr>
          <w:sz w:val="22"/>
          <w:lang w:eastAsia="zh-TW"/>
        </w:rPr>
        <w:t>reserved</w:t>
      </w:r>
      <w:r w:rsidR="00DA23EF">
        <w:rPr>
          <w:sz w:val="22"/>
          <w:lang w:eastAsia="zh-TW"/>
        </w:rPr>
        <w:t xml:space="preserve"> Msg3</w:t>
      </w:r>
      <w:r w:rsidR="00704562">
        <w:rPr>
          <w:sz w:val="22"/>
          <w:lang w:eastAsia="zh-TW"/>
        </w:rPr>
        <w:t>-</w:t>
      </w:r>
      <w:r w:rsidR="00DA23EF">
        <w:rPr>
          <w:sz w:val="22"/>
          <w:lang w:eastAsia="zh-TW"/>
        </w:rPr>
        <w:t>repeat</w:t>
      </w:r>
      <w:r w:rsidR="00704562">
        <w:rPr>
          <w:sz w:val="22"/>
          <w:lang w:eastAsia="zh-TW"/>
        </w:rPr>
        <w:t>-</w:t>
      </w:r>
      <w:r w:rsidR="00DA23EF">
        <w:rPr>
          <w:sz w:val="22"/>
          <w:lang w:eastAsia="zh-TW"/>
        </w:rPr>
        <w:t>specific PRACH resource</w:t>
      </w:r>
      <w:r w:rsidR="00704562">
        <w:rPr>
          <w:sz w:val="22"/>
          <w:lang w:eastAsia="zh-TW"/>
        </w:rPr>
        <w:t xml:space="preserve"> for </w:t>
      </w:r>
      <w:r w:rsidR="00CA6F4A">
        <w:rPr>
          <w:sz w:val="22"/>
          <w:lang w:eastAsia="zh-TW"/>
        </w:rPr>
        <w:t xml:space="preserve">corresponding </w:t>
      </w:r>
      <w:r w:rsidR="00704562">
        <w:rPr>
          <w:sz w:val="22"/>
          <w:lang w:eastAsia="zh-TW"/>
        </w:rPr>
        <w:t>preamble transmission of the initiated RA procedure</w:t>
      </w:r>
      <w:r w:rsidR="00613B8F">
        <w:rPr>
          <w:sz w:val="22"/>
          <w:lang w:eastAsia="zh-TW"/>
        </w:rPr>
        <w:t xml:space="preserve"> was defined</w:t>
      </w:r>
      <w:r w:rsidR="00F37992">
        <w:rPr>
          <w:sz w:val="22"/>
          <w:lang w:eastAsia="zh-TW"/>
        </w:rPr>
        <w:t xml:space="preserve"> as</w:t>
      </w:r>
      <w:r w:rsidR="00AA2E9A">
        <w:rPr>
          <w:sz w:val="22"/>
          <w:lang w:eastAsia="zh-TW"/>
        </w:rPr>
        <w:t xml:space="preserve"> </w:t>
      </w:r>
      <w:r w:rsidR="001D7EAE">
        <w:rPr>
          <w:sz w:val="22"/>
          <w:lang w:eastAsia="zh-TW"/>
        </w:rPr>
        <w:t>an RSRP threshold</w:t>
      </w:r>
      <w:r w:rsidR="00245020">
        <w:rPr>
          <w:sz w:val="22"/>
          <w:lang w:eastAsia="zh-TW"/>
        </w:rPr>
        <w:t xml:space="preserve"> (i.e., </w:t>
      </w:r>
      <w:r w:rsidR="00245020" w:rsidRPr="00245020">
        <w:rPr>
          <w:sz w:val="22"/>
          <w:lang w:eastAsia="zh-TW"/>
        </w:rPr>
        <w:t>rsrp-ThresholdMsg3</w:t>
      </w:r>
      <w:r w:rsidR="00245020">
        <w:rPr>
          <w:sz w:val="22"/>
          <w:lang w:eastAsia="zh-TW"/>
        </w:rPr>
        <w:t>)</w:t>
      </w:r>
      <w:r w:rsidR="001D7EAE">
        <w:rPr>
          <w:sz w:val="22"/>
          <w:lang w:eastAsia="zh-TW"/>
        </w:rPr>
        <w:t xml:space="preserve"> </w:t>
      </w:r>
      <w:r w:rsidR="00245020">
        <w:rPr>
          <w:sz w:val="22"/>
          <w:lang w:eastAsia="zh-TW"/>
        </w:rPr>
        <w:t>configured by RRC.</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8"/>
      </w:tblGrid>
      <w:tr w:rsidR="00296A67" w:rsidRPr="00962B3F" w14:paraId="11E0083E" w14:textId="77777777" w:rsidTr="00296A67">
        <w:trPr>
          <w:trHeight w:val="822"/>
        </w:trPr>
        <w:tc>
          <w:tcPr>
            <w:tcW w:w="9348" w:type="dxa"/>
            <w:tcBorders>
              <w:top w:val="single" w:sz="4" w:space="0" w:color="auto"/>
              <w:left w:val="single" w:sz="4" w:space="0" w:color="auto"/>
              <w:bottom w:val="single" w:sz="4" w:space="0" w:color="auto"/>
              <w:right w:val="single" w:sz="4" w:space="0" w:color="auto"/>
            </w:tcBorders>
          </w:tcPr>
          <w:p w14:paraId="200A679E" w14:textId="77777777" w:rsidR="00296A67" w:rsidRPr="00962B3F" w:rsidRDefault="00296A67">
            <w:pPr>
              <w:pStyle w:val="TAL"/>
              <w:rPr>
                <w:b/>
                <w:i/>
                <w:szCs w:val="22"/>
                <w:lang w:eastAsia="sv-SE"/>
              </w:rPr>
            </w:pPr>
            <w:r w:rsidRPr="00962B3F">
              <w:rPr>
                <w:b/>
                <w:i/>
                <w:szCs w:val="22"/>
                <w:lang w:eastAsia="sv-SE"/>
              </w:rPr>
              <w:lastRenderedPageBreak/>
              <w:t>rsrp-ThresholdMsg3</w:t>
            </w:r>
          </w:p>
          <w:p w14:paraId="4A35ED5E" w14:textId="12A50437" w:rsidR="00296A67" w:rsidRPr="00962B3F" w:rsidRDefault="00296A67" w:rsidP="00296A67">
            <w:pPr>
              <w:pStyle w:val="TAL"/>
              <w:jc w:val="both"/>
              <w:rPr>
                <w:lang w:eastAsia="sv-SE"/>
              </w:rPr>
            </w:pPr>
            <w:r w:rsidRPr="00962B3F">
              <w:rPr>
                <w:szCs w:val="22"/>
                <w:lang w:eastAsia="sv-SE"/>
              </w:rPr>
              <w:t xml:space="preserve">Threshold used by the UE for determining whether to select resources indicating Msg3 repetition in this BWP, as specified in TS 38.321. The field is mandatory if both set(s) of </w:t>
            </w:r>
            <w:proofErr w:type="gramStart"/>
            <w:r w:rsidRPr="00962B3F">
              <w:rPr>
                <w:szCs w:val="22"/>
                <w:lang w:eastAsia="sv-SE"/>
              </w:rPr>
              <w:t>Random Access</w:t>
            </w:r>
            <w:proofErr w:type="gramEnd"/>
            <w:r w:rsidRPr="00962B3F">
              <w:rPr>
                <w:szCs w:val="22"/>
                <w:lang w:eastAsia="sv-SE"/>
              </w:rPr>
              <w:t xml:space="preserve"> resources with MSG3 repetition indication and set(s) of Random Access resources without MSG3 repetition indication are configured in the BWP. It is absent otherwise.</w:t>
            </w:r>
          </w:p>
        </w:tc>
      </w:tr>
    </w:tbl>
    <w:p w14:paraId="701E9CF0" w14:textId="222CBE86" w:rsidR="004E3AEA" w:rsidRPr="00541DA9" w:rsidRDefault="004E3AEA" w:rsidP="00541DA9">
      <w:pPr>
        <w:rPr>
          <w:sz w:val="22"/>
          <w:lang w:eastAsia="zh-TW"/>
        </w:rPr>
      </w:pPr>
    </w:p>
    <w:p w14:paraId="5C17E60A" w14:textId="3103AA12" w:rsidR="00004BA3" w:rsidRDefault="00BD5FFF" w:rsidP="00004BA3">
      <w:pPr>
        <w:pStyle w:val="2"/>
        <w:rPr>
          <w:rFonts w:eastAsiaTheme="minorEastAsia"/>
          <w:lang w:eastAsia="zh-TW"/>
        </w:rPr>
      </w:pPr>
      <w:r>
        <w:rPr>
          <w:rFonts w:eastAsiaTheme="minorEastAsia" w:hint="eastAsia"/>
          <w:lang w:eastAsia="zh-TW"/>
        </w:rPr>
        <w:t>R</w:t>
      </w:r>
      <w:r>
        <w:rPr>
          <w:rFonts w:eastAsiaTheme="minorEastAsia"/>
          <w:lang w:eastAsia="zh-TW"/>
        </w:rPr>
        <w:t>SRP threshold</w:t>
      </w:r>
      <w:r w:rsidR="001F0CE0">
        <w:rPr>
          <w:rFonts w:eastAsiaTheme="minorEastAsia"/>
          <w:lang w:eastAsia="zh-TW"/>
        </w:rPr>
        <w:t>s</w:t>
      </w:r>
      <w:r>
        <w:rPr>
          <w:rFonts w:eastAsiaTheme="minorEastAsia"/>
          <w:lang w:eastAsia="zh-TW"/>
        </w:rPr>
        <w:t xml:space="preserve"> configured for RA</w:t>
      </w:r>
    </w:p>
    <w:p w14:paraId="0CB1227D" w14:textId="75F77EA9" w:rsidR="005F506A" w:rsidRPr="00BE7291" w:rsidRDefault="000E24A4" w:rsidP="004A0BA2">
      <w:pPr>
        <w:rPr>
          <w:sz w:val="22"/>
          <w:szCs w:val="22"/>
          <w:lang w:eastAsia="zh-TW"/>
        </w:rPr>
      </w:pPr>
      <w:r w:rsidRPr="001F0CE0">
        <w:rPr>
          <w:sz w:val="22"/>
          <w:szCs w:val="22"/>
          <w:lang w:eastAsia="zh-TW"/>
        </w:rPr>
        <w:t xml:space="preserve">As mentioned earlier, </w:t>
      </w:r>
      <w:r w:rsidR="00C10B16" w:rsidRPr="001F0CE0">
        <w:rPr>
          <w:sz w:val="22"/>
          <w:szCs w:val="22"/>
          <w:lang w:eastAsia="zh-TW"/>
        </w:rPr>
        <w:t xml:space="preserve">whether </w:t>
      </w:r>
      <w:r w:rsidR="00C547BE">
        <w:rPr>
          <w:sz w:val="22"/>
          <w:szCs w:val="22"/>
          <w:lang w:eastAsia="zh-TW"/>
        </w:rPr>
        <w:t xml:space="preserve">a </w:t>
      </w:r>
      <w:r w:rsidR="00C10B16" w:rsidRPr="001F0CE0">
        <w:rPr>
          <w:sz w:val="22"/>
          <w:szCs w:val="22"/>
          <w:lang w:eastAsia="zh-TW"/>
        </w:rPr>
        <w:t xml:space="preserve">UE </w:t>
      </w:r>
      <w:r w:rsidR="0061191B" w:rsidRPr="001F0CE0">
        <w:rPr>
          <w:sz w:val="22"/>
          <w:szCs w:val="22"/>
          <w:lang w:eastAsia="zh-TW"/>
        </w:rPr>
        <w:t>to</w:t>
      </w:r>
      <w:r w:rsidR="00FA17C9" w:rsidRPr="001F0CE0">
        <w:rPr>
          <w:sz w:val="22"/>
          <w:szCs w:val="22"/>
          <w:lang w:eastAsia="zh-TW"/>
        </w:rPr>
        <w:t xml:space="preserve"> </w:t>
      </w:r>
      <w:r w:rsidR="00C10B16" w:rsidRPr="001F0CE0">
        <w:rPr>
          <w:sz w:val="22"/>
          <w:szCs w:val="22"/>
          <w:lang w:eastAsia="zh-TW"/>
        </w:rPr>
        <w:t xml:space="preserve">apply </w:t>
      </w:r>
      <w:r w:rsidR="00C10B16" w:rsidRPr="00BE7291">
        <w:rPr>
          <w:sz w:val="22"/>
          <w:szCs w:val="22"/>
          <w:lang w:eastAsia="zh-TW"/>
        </w:rPr>
        <w:t>Msg3-repeat-specific PRACH resource for corresponding preamble transmission of the initiated RA procedure</w:t>
      </w:r>
      <w:r w:rsidR="00C10B16" w:rsidRPr="001F0CE0">
        <w:rPr>
          <w:sz w:val="22"/>
          <w:szCs w:val="22"/>
          <w:lang w:eastAsia="zh-TW"/>
        </w:rPr>
        <w:t xml:space="preserve"> </w:t>
      </w:r>
      <w:r w:rsidR="00DD2DEE" w:rsidRPr="001F0CE0">
        <w:rPr>
          <w:sz w:val="22"/>
          <w:szCs w:val="22"/>
          <w:lang w:eastAsia="zh-TW"/>
        </w:rPr>
        <w:t xml:space="preserve">may </w:t>
      </w:r>
      <w:r w:rsidR="00631D5F">
        <w:rPr>
          <w:sz w:val="22"/>
          <w:szCs w:val="22"/>
          <w:lang w:eastAsia="zh-TW"/>
        </w:rPr>
        <w:t xml:space="preserve">be determined </w:t>
      </w:r>
      <w:r w:rsidR="00DD2DEE" w:rsidRPr="001F0CE0">
        <w:rPr>
          <w:sz w:val="22"/>
          <w:szCs w:val="22"/>
          <w:lang w:eastAsia="zh-TW"/>
        </w:rPr>
        <w:t xml:space="preserve">according to </w:t>
      </w:r>
      <w:proofErr w:type="gramStart"/>
      <w:r w:rsidR="00FD66BB" w:rsidRPr="001F0CE0">
        <w:rPr>
          <w:sz w:val="22"/>
          <w:szCs w:val="22"/>
          <w:lang w:eastAsia="zh-TW"/>
        </w:rPr>
        <w:t>an</w:t>
      </w:r>
      <w:proofErr w:type="gramEnd"/>
      <w:r w:rsidR="00FD66BB" w:rsidRPr="001F0CE0">
        <w:rPr>
          <w:sz w:val="22"/>
          <w:szCs w:val="22"/>
          <w:lang w:eastAsia="zh-TW"/>
        </w:rPr>
        <w:t xml:space="preserve"> </w:t>
      </w:r>
      <w:r w:rsidR="002A6F8C" w:rsidRPr="001F0CE0">
        <w:rPr>
          <w:sz w:val="22"/>
          <w:szCs w:val="22"/>
          <w:lang w:eastAsia="zh-TW"/>
        </w:rPr>
        <w:t xml:space="preserve">reference signal measurement result and the configured </w:t>
      </w:r>
      <w:r w:rsidR="002A6F8C" w:rsidRPr="00BE7291">
        <w:rPr>
          <w:sz w:val="22"/>
          <w:szCs w:val="22"/>
          <w:lang w:eastAsia="zh-TW"/>
        </w:rPr>
        <w:t xml:space="preserve">rsrp-ThresholdMsg3. </w:t>
      </w:r>
      <w:r w:rsidR="00D434B9" w:rsidRPr="00BE7291">
        <w:rPr>
          <w:sz w:val="22"/>
          <w:szCs w:val="22"/>
          <w:lang w:eastAsia="zh-TW"/>
        </w:rPr>
        <w:t>I</w:t>
      </w:r>
      <w:r w:rsidR="00F55BF2" w:rsidRPr="00BE7291">
        <w:rPr>
          <w:sz w:val="22"/>
          <w:szCs w:val="22"/>
          <w:lang w:eastAsia="zh-TW"/>
        </w:rPr>
        <w:t>t is noted that, NR had already introduced seve</w:t>
      </w:r>
      <w:r w:rsidR="005F506A" w:rsidRPr="00BE7291">
        <w:rPr>
          <w:sz w:val="22"/>
          <w:szCs w:val="22"/>
          <w:lang w:eastAsia="zh-TW"/>
        </w:rPr>
        <w:t xml:space="preserve">ral RSRP thresholds for </w:t>
      </w:r>
      <w:r w:rsidR="004F1A10" w:rsidRPr="00BE7291">
        <w:rPr>
          <w:sz w:val="22"/>
          <w:szCs w:val="22"/>
          <w:lang w:eastAsia="zh-TW"/>
        </w:rPr>
        <w:t xml:space="preserve">RA procedure on </w:t>
      </w:r>
      <w:r w:rsidR="005F506A" w:rsidRPr="00BE7291">
        <w:rPr>
          <w:sz w:val="22"/>
          <w:szCs w:val="22"/>
          <w:lang w:eastAsia="zh-TW"/>
        </w:rPr>
        <w:t>different purposes</w:t>
      </w:r>
      <w:r w:rsidR="00E24581" w:rsidRPr="00BE7291">
        <w:rPr>
          <w:sz w:val="22"/>
          <w:szCs w:val="22"/>
          <w:lang w:eastAsia="zh-TW"/>
        </w:rPr>
        <w:t xml:space="preserve"> since Rel.15</w:t>
      </w:r>
      <w:r w:rsidR="00AA3D87" w:rsidRPr="00BE7291">
        <w:rPr>
          <w:sz w:val="22"/>
          <w:szCs w:val="22"/>
          <w:lang w:eastAsia="zh-TW"/>
        </w:rPr>
        <w:t xml:space="preserve"> as shown in figure 1.</w:t>
      </w:r>
      <w:r w:rsidR="00FA17C9" w:rsidRPr="00BE7291">
        <w:rPr>
          <w:sz w:val="22"/>
          <w:szCs w:val="22"/>
          <w:lang w:eastAsia="zh-TW"/>
        </w:rPr>
        <w:t xml:space="preserve"> Once a RA procedure </w:t>
      </w:r>
      <w:r w:rsidR="017FA7EB" w:rsidRPr="2B0B6D2F">
        <w:rPr>
          <w:sz w:val="22"/>
          <w:szCs w:val="22"/>
          <w:lang w:eastAsia="zh-TW"/>
        </w:rPr>
        <w:t xml:space="preserve">is </w:t>
      </w:r>
      <w:r w:rsidR="1426ECE8" w:rsidRPr="2B0B6D2F">
        <w:rPr>
          <w:sz w:val="22"/>
          <w:szCs w:val="22"/>
          <w:lang w:eastAsia="zh-TW"/>
        </w:rPr>
        <w:t>initiated</w:t>
      </w:r>
      <w:r w:rsidR="00FA17C9" w:rsidRPr="00BE7291">
        <w:rPr>
          <w:sz w:val="22"/>
          <w:szCs w:val="22"/>
          <w:lang w:eastAsia="zh-TW"/>
        </w:rPr>
        <w:t xml:space="preserve"> by a UE, the UE may </w:t>
      </w:r>
      <w:r w:rsidR="00245595" w:rsidRPr="00BE7291">
        <w:rPr>
          <w:sz w:val="22"/>
          <w:szCs w:val="22"/>
          <w:lang w:eastAsia="zh-TW"/>
        </w:rPr>
        <w:t xml:space="preserve">determine to apply PRACH resource </w:t>
      </w:r>
      <w:r w:rsidR="00644542" w:rsidRPr="00BE7291">
        <w:rPr>
          <w:sz w:val="22"/>
          <w:szCs w:val="22"/>
          <w:lang w:eastAsia="zh-TW"/>
        </w:rPr>
        <w:t xml:space="preserve">associated with NUL carrier or SUL carrier according to </w:t>
      </w:r>
      <w:r w:rsidR="00EE123F" w:rsidRPr="00BE7291">
        <w:rPr>
          <w:sz w:val="22"/>
          <w:szCs w:val="22"/>
          <w:lang w:eastAsia="zh-TW"/>
        </w:rPr>
        <w:t xml:space="preserve">a comparison </w:t>
      </w:r>
      <w:r w:rsidR="00155664" w:rsidRPr="00BE7291">
        <w:rPr>
          <w:sz w:val="22"/>
          <w:szCs w:val="22"/>
          <w:lang w:eastAsia="zh-TW"/>
        </w:rPr>
        <w:t>of</w:t>
      </w:r>
      <w:r w:rsidR="00EE123F" w:rsidRPr="00BE7291">
        <w:rPr>
          <w:sz w:val="22"/>
          <w:szCs w:val="22"/>
          <w:lang w:eastAsia="zh-TW"/>
        </w:rPr>
        <w:t xml:space="preserve"> </w:t>
      </w:r>
      <w:r w:rsidR="00644542" w:rsidRPr="001F0CE0">
        <w:rPr>
          <w:rFonts w:eastAsia="DengXian"/>
          <w:sz w:val="22"/>
          <w:szCs w:val="22"/>
        </w:rPr>
        <w:t xml:space="preserve">RSRP of the downlink pathloss reference and a </w:t>
      </w:r>
      <w:r w:rsidR="007A51AC" w:rsidRPr="001F0CE0">
        <w:rPr>
          <w:rFonts w:eastAsia="DengXian"/>
          <w:b/>
          <w:bCs/>
          <w:sz w:val="22"/>
          <w:szCs w:val="22"/>
        </w:rPr>
        <w:t>1</w:t>
      </w:r>
      <w:r w:rsidR="007A51AC" w:rsidRPr="001F0CE0">
        <w:rPr>
          <w:rFonts w:eastAsia="DengXian"/>
          <w:b/>
          <w:bCs/>
          <w:sz w:val="22"/>
          <w:szCs w:val="22"/>
          <w:vertAlign w:val="superscript"/>
        </w:rPr>
        <w:t>st</w:t>
      </w:r>
      <w:r w:rsidR="007A51AC" w:rsidRPr="001F0CE0">
        <w:rPr>
          <w:rFonts w:eastAsia="DengXian"/>
          <w:b/>
          <w:bCs/>
          <w:sz w:val="22"/>
          <w:szCs w:val="22"/>
        </w:rPr>
        <w:t xml:space="preserve"> </w:t>
      </w:r>
      <w:r w:rsidR="00644542" w:rsidRPr="001F0CE0">
        <w:rPr>
          <w:rFonts w:eastAsia="DengXian"/>
          <w:b/>
          <w:bCs/>
          <w:sz w:val="22"/>
          <w:szCs w:val="22"/>
        </w:rPr>
        <w:t xml:space="preserve">RSRP threshold (i.e., </w:t>
      </w:r>
      <w:proofErr w:type="spellStart"/>
      <w:r w:rsidR="00093B56" w:rsidRPr="001F0CE0">
        <w:rPr>
          <w:rFonts w:eastAsia="DengXian"/>
          <w:b/>
          <w:bCs/>
          <w:i/>
          <w:iCs/>
          <w:sz w:val="22"/>
          <w:szCs w:val="22"/>
        </w:rPr>
        <w:t>rsrp</w:t>
      </w:r>
      <w:proofErr w:type="spellEnd"/>
      <w:r w:rsidR="00093B56" w:rsidRPr="001F0CE0">
        <w:rPr>
          <w:rFonts w:eastAsia="DengXian"/>
          <w:b/>
          <w:bCs/>
          <w:i/>
          <w:iCs/>
          <w:sz w:val="22"/>
          <w:szCs w:val="22"/>
        </w:rPr>
        <w:t>-</w:t>
      </w:r>
      <w:proofErr w:type="spellStart"/>
      <w:r w:rsidR="00093B56" w:rsidRPr="001F0CE0">
        <w:rPr>
          <w:rFonts w:eastAsia="DengXian"/>
          <w:b/>
          <w:bCs/>
          <w:i/>
          <w:iCs/>
          <w:sz w:val="22"/>
          <w:szCs w:val="22"/>
        </w:rPr>
        <w:t>ThresholdSSB</w:t>
      </w:r>
      <w:proofErr w:type="spellEnd"/>
      <w:r w:rsidR="00093B56" w:rsidRPr="001F0CE0">
        <w:rPr>
          <w:rFonts w:eastAsia="DengXian"/>
          <w:b/>
          <w:bCs/>
          <w:i/>
          <w:iCs/>
          <w:sz w:val="22"/>
          <w:szCs w:val="22"/>
        </w:rPr>
        <w:t>-SUL</w:t>
      </w:r>
      <w:r w:rsidR="00093B56" w:rsidRPr="001F0CE0">
        <w:rPr>
          <w:rFonts w:eastAsia="DengXian"/>
          <w:b/>
          <w:bCs/>
          <w:sz w:val="22"/>
          <w:szCs w:val="22"/>
        </w:rPr>
        <w:t>)</w:t>
      </w:r>
      <w:r w:rsidR="00155664" w:rsidRPr="001F0CE0">
        <w:rPr>
          <w:rFonts w:eastAsia="DengXian"/>
          <w:b/>
          <w:bCs/>
          <w:sz w:val="22"/>
          <w:szCs w:val="22"/>
        </w:rPr>
        <w:t xml:space="preserve"> </w:t>
      </w:r>
      <w:r w:rsidR="00155664" w:rsidRPr="001F0CE0">
        <w:rPr>
          <w:rFonts w:eastAsia="DengXian"/>
          <w:sz w:val="22"/>
          <w:szCs w:val="22"/>
        </w:rPr>
        <w:t>which introduced in Rel</w:t>
      </w:r>
      <w:r w:rsidR="006E34DD" w:rsidRPr="001F0CE0">
        <w:rPr>
          <w:rFonts w:eastAsia="DengXian"/>
          <w:sz w:val="22"/>
          <w:szCs w:val="22"/>
        </w:rPr>
        <w:t xml:space="preserve">-15. Next, if </w:t>
      </w:r>
      <w:proofErr w:type="gramStart"/>
      <w:r w:rsidR="006E34DD" w:rsidRPr="001F0CE0">
        <w:rPr>
          <w:rFonts w:eastAsia="DengXian"/>
          <w:sz w:val="22"/>
          <w:szCs w:val="22"/>
        </w:rPr>
        <w:t xml:space="preserve">both </w:t>
      </w:r>
      <w:r w:rsidR="00454F56" w:rsidRPr="001F0CE0">
        <w:rPr>
          <w:rFonts w:eastAsia="DengXian"/>
          <w:sz w:val="22"/>
          <w:szCs w:val="22"/>
        </w:rPr>
        <w:t>o</w:t>
      </w:r>
      <w:r w:rsidR="006E34DD" w:rsidRPr="001F0CE0">
        <w:rPr>
          <w:rFonts w:eastAsia="DengXian"/>
          <w:sz w:val="22"/>
          <w:szCs w:val="22"/>
        </w:rPr>
        <w:t>f the PRACH</w:t>
      </w:r>
      <w:proofErr w:type="gramEnd"/>
      <w:r w:rsidR="006E34DD" w:rsidRPr="001F0CE0">
        <w:rPr>
          <w:rFonts w:eastAsia="DengXian"/>
          <w:sz w:val="22"/>
          <w:szCs w:val="22"/>
        </w:rPr>
        <w:t xml:space="preserve"> resource for </w:t>
      </w:r>
      <w:r w:rsidR="00454F56" w:rsidRPr="001F0CE0">
        <w:rPr>
          <w:rFonts w:eastAsia="DengXian"/>
          <w:sz w:val="22"/>
          <w:szCs w:val="22"/>
        </w:rPr>
        <w:t>2-step RA and 4-step RA</w:t>
      </w:r>
      <w:r w:rsidR="004F6840" w:rsidRPr="001F0CE0">
        <w:rPr>
          <w:rFonts w:eastAsia="DengXian"/>
          <w:sz w:val="22"/>
          <w:szCs w:val="22"/>
        </w:rPr>
        <w:t xml:space="preserve"> are configured, the UE may determine which type (i.e., 2-step RA or 4-step RA) to be applied according to </w:t>
      </w:r>
      <w:r w:rsidR="00F9649B" w:rsidRPr="001F0CE0">
        <w:rPr>
          <w:rFonts w:eastAsia="DengXian"/>
          <w:sz w:val="22"/>
          <w:szCs w:val="22"/>
        </w:rPr>
        <w:t xml:space="preserve">a </w:t>
      </w:r>
      <w:r w:rsidR="007A51AC" w:rsidRPr="001F0CE0">
        <w:rPr>
          <w:rFonts w:eastAsia="DengXian"/>
          <w:b/>
          <w:bCs/>
          <w:sz w:val="22"/>
          <w:szCs w:val="22"/>
        </w:rPr>
        <w:t>2</w:t>
      </w:r>
      <w:r w:rsidR="007A51AC" w:rsidRPr="001F0CE0">
        <w:rPr>
          <w:rFonts w:eastAsia="DengXian"/>
          <w:b/>
          <w:bCs/>
          <w:sz w:val="22"/>
          <w:szCs w:val="22"/>
          <w:vertAlign w:val="superscript"/>
        </w:rPr>
        <w:t>nd</w:t>
      </w:r>
      <w:r w:rsidR="007A51AC" w:rsidRPr="001F0CE0">
        <w:rPr>
          <w:rFonts w:eastAsia="DengXian"/>
          <w:b/>
          <w:bCs/>
          <w:sz w:val="22"/>
          <w:szCs w:val="22"/>
        </w:rPr>
        <w:t xml:space="preserve"> </w:t>
      </w:r>
      <w:r w:rsidR="00F9649B" w:rsidRPr="001F0CE0">
        <w:rPr>
          <w:rFonts w:eastAsia="DengXian"/>
          <w:b/>
          <w:bCs/>
          <w:sz w:val="22"/>
          <w:szCs w:val="22"/>
        </w:rPr>
        <w:t xml:space="preserve">RSRP threshold (i.e., </w:t>
      </w:r>
      <w:proofErr w:type="spellStart"/>
      <w:r w:rsidR="00B225CE" w:rsidRPr="001F0CE0">
        <w:rPr>
          <w:rFonts w:eastAsia="DengXian"/>
          <w:b/>
          <w:bCs/>
          <w:i/>
          <w:iCs/>
          <w:sz w:val="22"/>
          <w:szCs w:val="22"/>
        </w:rPr>
        <w:t>msgA</w:t>
      </w:r>
      <w:proofErr w:type="spellEnd"/>
      <w:r w:rsidR="00B225CE" w:rsidRPr="001F0CE0">
        <w:rPr>
          <w:rFonts w:eastAsia="DengXian"/>
          <w:b/>
          <w:bCs/>
          <w:i/>
          <w:iCs/>
          <w:sz w:val="22"/>
          <w:szCs w:val="22"/>
        </w:rPr>
        <w:t>-RSRP-Threshold</w:t>
      </w:r>
      <w:r w:rsidR="00F9649B" w:rsidRPr="001F0CE0">
        <w:rPr>
          <w:rFonts w:eastAsia="DengXian"/>
          <w:b/>
          <w:bCs/>
          <w:sz w:val="22"/>
          <w:szCs w:val="22"/>
        </w:rPr>
        <w:t>)</w:t>
      </w:r>
      <w:r w:rsidR="003C48A7" w:rsidRPr="001F0CE0">
        <w:rPr>
          <w:rFonts w:eastAsia="DengXian"/>
          <w:sz w:val="22"/>
          <w:szCs w:val="22"/>
        </w:rPr>
        <w:t xml:space="preserve">. That is, the </w:t>
      </w:r>
      <w:r w:rsidR="00D37BC3" w:rsidRPr="001F0CE0">
        <w:rPr>
          <w:rFonts w:eastAsia="DengXian"/>
          <w:sz w:val="22"/>
          <w:szCs w:val="22"/>
        </w:rPr>
        <w:t xml:space="preserve">UE </w:t>
      </w:r>
      <w:r w:rsidR="003C48A7" w:rsidRPr="001F0CE0">
        <w:rPr>
          <w:rFonts w:eastAsia="DengXian"/>
          <w:sz w:val="22"/>
          <w:szCs w:val="22"/>
        </w:rPr>
        <w:t>may determine to apply PRACH resource associated with</w:t>
      </w:r>
      <w:r w:rsidR="00173742" w:rsidRPr="001F0CE0">
        <w:rPr>
          <w:rFonts w:eastAsia="DengXian"/>
          <w:sz w:val="22"/>
          <w:szCs w:val="22"/>
        </w:rPr>
        <w:t xml:space="preserve"> either</w:t>
      </w:r>
      <w:r w:rsidR="003C48A7" w:rsidRPr="001F0CE0">
        <w:rPr>
          <w:rFonts w:eastAsia="DengXian"/>
          <w:sz w:val="22"/>
          <w:szCs w:val="22"/>
        </w:rPr>
        <w:t xml:space="preserve"> </w:t>
      </w:r>
      <w:r w:rsidR="00B33AEA" w:rsidRPr="001F0CE0">
        <w:rPr>
          <w:rFonts w:eastAsia="DengXian"/>
          <w:sz w:val="22"/>
          <w:szCs w:val="22"/>
        </w:rPr>
        <w:t>2-step RA or 4-step RA according</w:t>
      </w:r>
      <w:r w:rsidR="0020239F" w:rsidRPr="001F0CE0">
        <w:rPr>
          <w:rFonts w:eastAsia="DengXian"/>
          <w:sz w:val="22"/>
          <w:szCs w:val="22"/>
        </w:rPr>
        <w:t xml:space="preserve"> to another comparison</w:t>
      </w:r>
      <w:r w:rsidR="00F9649B" w:rsidRPr="001F0CE0">
        <w:rPr>
          <w:rFonts w:eastAsia="DengXian"/>
          <w:sz w:val="22"/>
          <w:szCs w:val="22"/>
        </w:rPr>
        <w:t xml:space="preserve"> </w:t>
      </w:r>
      <w:r w:rsidR="00E24A10" w:rsidRPr="001F0CE0">
        <w:rPr>
          <w:rFonts w:eastAsia="DengXian"/>
          <w:sz w:val="22"/>
          <w:szCs w:val="22"/>
        </w:rPr>
        <w:t xml:space="preserve">on </w:t>
      </w:r>
      <w:r w:rsidR="00F9649B" w:rsidRPr="001F0CE0">
        <w:rPr>
          <w:sz w:val="22"/>
          <w:szCs w:val="22"/>
        </w:rPr>
        <w:t>RSRP of the downlink pathloss reference</w:t>
      </w:r>
      <w:r w:rsidR="00F4166B" w:rsidRPr="001F0CE0">
        <w:rPr>
          <w:sz w:val="22"/>
          <w:szCs w:val="22"/>
        </w:rPr>
        <w:t xml:space="preserve"> and </w:t>
      </w:r>
      <w:r w:rsidR="00C119B6" w:rsidRPr="001F0CE0">
        <w:rPr>
          <w:sz w:val="22"/>
          <w:szCs w:val="22"/>
        </w:rPr>
        <w:t xml:space="preserve">the </w:t>
      </w:r>
      <w:proofErr w:type="spellStart"/>
      <w:r w:rsidR="00C119B6" w:rsidRPr="001F0CE0">
        <w:rPr>
          <w:rFonts w:eastAsia="DengXian"/>
          <w:i/>
          <w:iCs/>
          <w:sz w:val="22"/>
          <w:szCs w:val="22"/>
        </w:rPr>
        <w:t>msgA</w:t>
      </w:r>
      <w:proofErr w:type="spellEnd"/>
      <w:r w:rsidR="00C119B6" w:rsidRPr="001F0CE0">
        <w:rPr>
          <w:rFonts w:eastAsia="DengXian"/>
          <w:i/>
          <w:iCs/>
          <w:sz w:val="22"/>
          <w:szCs w:val="22"/>
        </w:rPr>
        <w:t>-RSRP-Threshold</w:t>
      </w:r>
      <w:r w:rsidR="00C119B6" w:rsidRPr="001F0CE0">
        <w:rPr>
          <w:rFonts w:eastAsia="DengXian"/>
          <w:sz w:val="22"/>
          <w:szCs w:val="22"/>
        </w:rPr>
        <w:t xml:space="preserve"> which </w:t>
      </w:r>
      <w:r w:rsidR="00490A9F">
        <w:rPr>
          <w:rFonts w:eastAsia="DengXian"/>
          <w:sz w:val="22"/>
          <w:szCs w:val="22"/>
        </w:rPr>
        <w:t>was</w:t>
      </w:r>
      <w:r w:rsidR="00490A9F" w:rsidRPr="001F0CE0">
        <w:rPr>
          <w:rFonts w:eastAsia="DengXian"/>
          <w:sz w:val="22"/>
          <w:szCs w:val="22"/>
        </w:rPr>
        <w:t xml:space="preserve"> </w:t>
      </w:r>
      <w:r w:rsidR="00C119B6" w:rsidRPr="001F0CE0">
        <w:rPr>
          <w:rFonts w:eastAsia="DengXian"/>
          <w:sz w:val="22"/>
          <w:szCs w:val="22"/>
        </w:rPr>
        <w:t>introduce</w:t>
      </w:r>
      <w:r w:rsidR="00490A9F">
        <w:rPr>
          <w:rFonts w:eastAsia="DengXian"/>
          <w:sz w:val="22"/>
          <w:szCs w:val="22"/>
        </w:rPr>
        <w:t>d</w:t>
      </w:r>
      <w:r w:rsidR="00C119B6" w:rsidRPr="001F0CE0">
        <w:rPr>
          <w:rFonts w:eastAsia="DengXian"/>
          <w:sz w:val="22"/>
          <w:szCs w:val="22"/>
        </w:rPr>
        <w:t xml:space="preserve"> in Rel-</w:t>
      </w:r>
      <w:r w:rsidR="00ED3455" w:rsidRPr="001F0CE0">
        <w:rPr>
          <w:rFonts w:eastAsia="DengXian"/>
          <w:sz w:val="22"/>
          <w:szCs w:val="22"/>
        </w:rPr>
        <w:t>16.</w:t>
      </w:r>
      <w:r w:rsidR="00033887" w:rsidRPr="001F0CE0">
        <w:rPr>
          <w:rFonts w:eastAsia="DengXian"/>
          <w:sz w:val="22"/>
          <w:szCs w:val="22"/>
        </w:rPr>
        <w:t xml:space="preserve"> Besides the 1</w:t>
      </w:r>
      <w:r w:rsidR="00033887" w:rsidRPr="001F0CE0">
        <w:rPr>
          <w:rFonts w:eastAsia="DengXian"/>
          <w:sz w:val="22"/>
          <w:szCs w:val="22"/>
          <w:vertAlign w:val="superscript"/>
        </w:rPr>
        <w:t>st</w:t>
      </w:r>
      <w:r w:rsidR="00033887" w:rsidRPr="001F0CE0">
        <w:rPr>
          <w:rFonts w:eastAsia="DengXian"/>
          <w:sz w:val="22"/>
          <w:szCs w:val="22"/>
        </w:rPr>
        <w:t xml:space="preserve"> and the 2</w:t>
      </w:r>
      <w:r w:rsidR="00033887" w:rsidRPr="001F0CE0">
        <w:rPr>
          <w:rFonts w:eastAsia="DengXian"/>
          <w:sz w:val="22"/>
          <w:szCs w:val="22"/>
          <w:vertAlign w:val="superscript"/>
        </w:rPr>
        <w:t>nd</w:t>
      </w:r>
      <w:r w:rsidR="00033887" w:rsidRPr="001F0CE0">
        <w:rPr>
          <w:rFonts w:eastAsia="DengXian"/>
          <w:sz w:val="22"/>
          <w:szCs w:val="22"/>
        </w:rPr>
        <w:t xml:space="preserve"> thresholds, the </w:t>
      </w:r>
      <w:r w:rsidR="00CC5F8E" w:rsidRPr="001F0CE0">
        <w:rPr>
          <w:rFonts w:eastAsia="DengXian"/>
          <w:sz w:val="22"/>
          <w:szCs w:val="22"/>
        </w:rPr>
        <w:t>UE may</w:t>
      </w:r>
      <w:r w:rsidR="004F42E5" w:rsidRPr="001F0CE0">
        <w:rPr>
          <w:rFonts w:eastAsia="DengXian"/>
          <w:sz w:val="22"/>
          <w:szCs w:val="22"/>
        </w:rPr>
        <w:t xml:space="preserve"> select PRACH resource</w:t>
      </w:r>
      <w:r w:rsidR="00B223AE" w:rsidRPr="001F0CE0">
        <w:rPr>
          <w:rFonts w:eastAsia="DengXian"/>
          <w:sz w:val="22"/>
          <w:szCs w:val="22"/>
        </w:rPr>
        <w:t xml:space="preserve"> associated with a proper SSB/CSI-RS</w:t>
      </w:r>
      <w:r w:rsidR="007A51AC" w:rsidRPr="001F0CE0">
        <w:rPr>
          <w:rFonts w:eastAsia="DengXian"/>
          <w:sz w:val="22"/>
          <w:szCs w:val="22"/>
        </w:rPr>
        <w:t xml:space="preserve"> according to either a </w:t>
      </w:r>
      <w:r w:rsidR="00F64CFB" w:rsidRPr="001F0CE0">
        <w:rPr>
          <w:rFonts w:eastAsia="DengXian"/>
          <w:b/>
          <w:bCs/>
          <w:sz w:val="22"/>
          <w:szCs w:val="22"/>
        </w:rPr>
        <w:t>3</w:t>
      </w:r>
      <w:r w:rsidR="00F64CFB" w:rsidRPr="001F0CE0">
        <w:rPr>
          <w:rFonts w:eastAsia="DengXian"/>
          <w:b/>
          <w:bCs/>
          <w:sz w:val="22"/>
          <w:szCs w:val="22"/>
          <w:vertAlign w:val="superscript"/>
        </w:rPr>
        <w:t>rd</w:t>
      </w:r>
      <w:r w:rsidR="00F64CFB" w:rsidRPr="001F0CE0">
        <w:rPr>
          <w:rFonts w:eastAsia="DengXian"/>
          <w:b/>
          <w:bCs/>
          <w:sz w:val="22"/>
          <w:szCs w:val="22"/>
        </w:rPr>
        <w:t xml:space="preserve"> RSRP threshold (i.e., </w:t>
      </w:r>
      <w:proofErr w:type="spellStart"/>
      <w:r w:rsidR="00407547" w:rsidRPr="001F0CE0">
        <w:rPr>
          <w:rFonts w:eastAsia="DengXian"/>
          <w:b/>
          <w:bCs/>
          <w:i/>
          <w:iCs/>
          <w:sz w:val="22"/>
          <w:szCs w:val="22"/>
        </w:rPr>
        <w:t>rsrp-ThresholdSSB</w:t>
      </w:r>
      <w:proofErr w:type="spellEnd"/>
      <w:r w:rsidR="00F64CFB" w:rsidRPr="001F0CE0">
        <w:rPr>
          <w:rFonts w:eastAsia="DengXian"/>
          <w:b/>
          <w:bCs/>
          <w:sz w:val="22"/>
          <w:szCs w:val="22"/>
        </w:rPr>
        <w:t>)</w:t>
      </w:r>
      <w:r w:rsidR="00633EAE" w:rsidRPr="001F0CE0">
        <w:rPr>
          <w:rFonts w:eastAsia="DengXian"/>
          <w:sz w:val="22"/>
          <w:szCs w:val="22"/>
        </w:rPr>
        <w:t xml:space="preserve"> introduced in Rel-15</w:t>
      </w:r>
      <w:r w:rsidR="00F64CFB" w:rsidRPr="001F0CE0">
        <w:rPr>
          <w:rFonts w:eastAsia="DengXian"/>
          <w:sz w:val="22"/>
          <w:szCs w:val="22"/>
        </w:rPr>
        <w:t xml:space="preserve"> or</w:t>
      </w:r>
      <w:r w:rsidR="00407547" w:rsidRPr="001F0CE0">
        <w:rPr>
          <w:rFonts w:eastAsia="DengXian"/>
          <w:sz w:val="22"/>
          <w:szCs w:val="22"/>
        </w:rPr>
        <w:t xml:space="preserve"> a </w:t>
      </w:r>
      <w:r w:rsidR="00407547" w:rsidRPr="001F0CE0">
        <w:rPr>
          <w:rFonts w:eastAsia="DengXian"/>
          <w:b/>
          <w:bCs/>
          <w:sz w:val="22"/>
          <w:szCs w:val="22"/>
        </w:rPr>
        <w:t>4</w:t>
      </w:r>
      <w:r w:rsidR="00407547" w:rsidRPr="001F0CE0">
        <w:rPr>
          <w:rFonts w:eastAsia="DengXian"/>
          <w:b/>
          <w:bCs/>
          <w:sz w:val="22"/>
          <w:szCs w:val="22"/>
          <w:vertAlign w:val="superscript"/>
        </w:rPr>
        <w:t>th</w:t>
      </w:r>
      <w:r w:rsidR="00407547" w:rsidRPr="001F0CE0">
        <w:rPr>
          <w:rFonts w:eastAsia="DengXian"/>
          <w:b/>
          <w:bCs/>
          <w:sz w:val="22"/>
          <w:szCs w:val="22"/>
        </w:rPr>
        <w:t xml:space="preserve"> RSRP threshold (i.e., </w:t>
      </w:r>
      <w:proofErr w:type="spellStart"/>
      <w:r w:rsidR="00407547" w:rsidRPr="001F0CE0">
        <w:rPr>
          <w:rFonts w:eastAsia="DengXian"/>
          <w:b/>
          <w:bCs/>
          <w:i/>
          <w:iCs/>
          <w:sz w:val="22"/>
          <w:szCs w:val="22"/>
        </w:rPr>
        <w:t>msgA</w:t>
      </w:r>
      <w:proofErr w:type="spellEnd"/>
      <w:r w:rsidR="00407547" w:rsidRPr="001F0CE0">
        <w:rPr>
          <w:rFonts w:eastAsia="DengXian"/>
          <w:b/>
          <w:bCs/>
          <w:i/>
          <w:iCs/>
          <w:sz w:val="22"/>
          <w:szCs w:val="22"/>
        </w:rPr>
        <w:t>-RSRP-</w:t>
      </w:r>
      <w:proofErr w:type="spellStart"/>
      <w:r w:rsidR="00407547" w:rsidRPr="001F0CE0">
        <w:rPr>
          <w:rFonts w:eastAsia="DengXian"/>
          <w:b/>
          <w:bCs/>
          <w:i/>
          <w:iCs/>
          <w:sz w:val="22"/>
          <w:szCs w:val="22"/>
        </w:rPr>
        <w:t>Threshold</w:t>
      </w:r>
      <w:r w:rsidR="00C510E0">
        <w:rPr>
          <w:rFonts w:eastAsia="DengXian"/>
          <w:b/>
          <w:bCs/>
          <w:i/>
          <w:iCs/>
          <w:sz w:val="22"/>
          <w:szCs w:val="22"/>
        </w:rPr>
        <w:t>SSB</w:t>
      </w:r>
      <w:proofErr w:type="spellEnd"/>
      <w:r w:rsidR="00407547" w:rsidRPr="001F0CE0">
        <w:rPr>
          <w:rFonts w:eastAsia="DengXian"/>
          <w:b/>
          <w:bCs/>
          <w:sz w:val="22"/>
          <w:szCs w:val="22"/>
        </w:rPr>
        <w:t>)</w:t>
      </w:r>
      <w:r w:rsidR="00633EAE" w:rsidRPr="001F0CE0">
        <w:rPr>
          <w:rFonts w:eastAsia="DengXian"/>
          <w:sz w:val="22"/>
          <w:szCs w:val="22"/>
        </w:rPr>
        <w:t xml:space="preserve"> introduced in Rel-16</w:t>
      </w:r>
      <w:r w:rsidR="00407547" w:rsidRPr="001F0CE0">
        <w:rPr>
          <w:rFonts w:eastAsia="DengXian"/>
          <w:sz w:val="22"/>
          <w:szCs w:val="22"/>
        </w:rPr>
        <w:t>.</w:t>
      </w:r>
      <w:r w:rsidR="003D5EFF" w:rsidRPr="001F0CE0">
        <w:rPr>
          <w:rFonts w:eastAsia="DengXian"/>
          <w:sz w:val="22"/>
          <w:szCs w:val="22"/>
        </w:rPr>
        <w:t xml:space="preserve"> </w:t>
      </w:r>
      <w:r w:rsidR="00E971E3" w:rsidRPr="001F0CE0">
        <w:rPr>
          <w:rFonts w:eastAsia="DengXian"/>
          <w:sz w:val="22"/>
          <w:szCs w:val="22"/>
        </w:rPr>
        <w:t xml:space="preserve">Generally, UE may only select a PRACH resource associated with </w:t>
      </w:r>
      <w:proofErr w:type="gramStart"/>
      <w:r w:rsidR="00E971E3" w:rsidRPr="001F0CE0">
        <w:rPr>
          <w:rFonts w:eastAsia="DengXian"/>
          <w:sz w:val="22"/>
          <w:szCs w:val="22"/>
        </w:rPr>
        <w:t>a</w:t>
      </w:r>
      <w:proofErr w:type="gramEnd"/>
      <w:r w:rsidR="00E971E3" w:rsidRPr="001F0CE0">
        <w:rPr>
          <w:rFonts w:eastAsia="DengXian"/>
          <w:sz w:val="22"/>
          <w:szCs w:val="22"/>
        </w:rPr>
        <w:t xml:space="preserve"> SSB/CSI-RS </w:t>
      </w:r>
      <w:r w:rsidR="003A63CF" w:rsidRPr="001F0CE0">
        <w:rPr>
          <w:rFonts w:eastAsia="DengXian"/>
          <w:sz w:val="22"/>
          <w:szCs w:val="22"/>
        </w:rPr>
        <w:t>with RSRP equal or higher than either the 3</w:t>
      </w:r>
      <w:r w:rsidR="003A63CF" w:rsidRPr="001F0CE0">
        <w:rPr>
          <w:rFonts w:eastAsia="DengXian"/>
          <w:sz w:val="22"/>
          <w:szCs w:val="22"/>
          <w:vertAlign w:val="superscript"/>
        </w:rPr>
        <w:t>rd</w:t>
      </w:r>
      <w:r w:rsidR="003A63CF" w:rsidRPr="001F0CE0">
        <w:rPr>
          <w:rFonts w:eastAsia="DengXian"/>
          <w:sz w:val="22"/>
          <w:szCs w:val="22"/>
        </w:rPr>
        <w:t xml:space="preserve"> or 4</w:t>
      </w:r>
      <w:r w:rsidR="003A63CF" w:rsidRPr="001F0CE0">
        <w:rPr>
          <w:rFonts w:eastAsia="DengXian"/>
          <w:sz w:val="22"/>
          <w:szCs w:val="22"/>
          <w:vertAlign w:val="superscript"/>
        </w:rPr>
        <w:t>th</w:t>
      </w:r>
      <w:r w:rsidR="003A63CF" w:rsidRPr="001F0CE0">
        <w:rPr>
          <w:rFonts w:eastAsia="DengXian"/>
          <w:sz w:val="22"/>
          <w:szCs w:val="22"/>
        </w:rPr>
        <w:t xml:space="preserve"> RSRP threshold.</w:t>
      </w:r>
    </w:p>
    <w:p w14:paraId="7D7EBDDF" w14:textId="77777777" w:rsidR="00E24581" w:rsidRPr="004F6840" w:rsidRDefault="00E24581" w:rsidP="004A0BA2">
      <w:pPr>
        <w:rPr>
          <w:sz w:val="22"/>
          <w:lang w:eastAsia="zh-TW"/>
        </w:rPr>
      </w:pPr>
    </w:p>
    <w:p w14:paraId="33ABD8A6" w14:textId="3F31DBD1" w:rsidR="001D43DB" w:rsidRDefault="008E3B18" w:rsidP="00F44143">
      <w:pPr>
        <w:jc w:val="center"/>
      </w:pPr>
      <w:r>
        <w:object w:dxaOrig="12800" w:dyaOrig="8772" w14:anchorId="6ECE9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9.8pt" o:ole="">
            <v:imagedata r:id="rId11" o:title=""/>
          </v:shape>
          <o:OLEObject Type="Embed" ProgID="Visio.Drawing.11" ShapeID="_x0000_i1025" DrawAspect="Content" ObjectID="_1726059859" r:id="rId12"/>
        </w:object>
      </w:r>
    </w:p>
    <w:p w14:paraId="1448375E" w14:textId="32C32297" w:rsidR="00AA3D87" w:rsidRDefault="00AA3D87" w:rsidP="00F44143">
      <w:pPr>
        <w:jc w:val="center"/>
        <w:rPr>
          <w:lang w:eastAsia="zh-TW"/>
        </w:rPr>
      </w:pPr>
      <w:r>
        <w:rPr>
          <w:rFonts w:hint="eastAsia"/>
          <w:lang w:eastAsia="zh-TW"/>
        </w:rPr>
        <w:t>F</w:t>
      </w:r>
      <w:r>
        <w:rPr>
          <w:lang w:eastAsia="zh-TW"/>
        </w:rPr>
        <w:t xml:space="preserve">igure 1 </w:t>
      </w:r>
      <w:r w:rsidR="00CC5F8E">
        <w:rPr>
          <w:lang w:eastAsia="zh-TW"/>
        </w:rPr>
        <w:t>Example of an i</w:t>
      </w:r>
      <w:r>
        <w:rPr>
          <w:lang w:eastAsia="zh-TW"/>
        </w:rPr>
        <w:t xml:space="preserve">llustration of each RSRP threshold of RA introduced </w:t>
      </w:r>
      <w:r w:rsidR="0061191B">
        <w:rPr>
          <w:lang w:eastAsia="zh-TW"/>
        </w:rPr>
        <w:t>in NR</w:t>
      </w:r>
    </w:p>
    <w:p w14:paraId="2C67F7A8" w14:textId="77777777" w:rsidR="001F0CE0" w:rsidRDefault="001F0CE0" w:rsidP="003D5EFF">
      <w:pPr>
        <w:rPr>
          <w:sz w:val="22"/>
          <w:szCs w:val="22"/>
          <w:lang w:eastAsia="zh-TW"/>
        </w:rPr>
      </w:pPr>
    </w:p>
    <w:p w14:paraId="62BE87C2" w14:textId="0F9D9BA0" w:rsidR="003D5EFF" w:rsidRPr="001F0CE0" w:rsidRDefault="008C3A38" w:rsidP="003D5EFF">
      <w:pPr>
        <w:rPr>
          <w:sz w:val="22"/>
          <w:szCs w:val="22"/>
          <w:lang w:eastAsia="zh-TW"/>
        </w:rPr>
      </w:pPr>
      <w:r w:rsidRPr="001F0CE0">
        <w:rPr>
          <w:sz w:val="22"/>
          <w:szCs w:val="22"/>
          <w:lang w:eastAsia="zh-TW"/>
        </w:rPr>
        <w:t>It is noted</w:t>
      </w:r>
      <w:r w:rsidR="005A74E6" w:rsidRPr="001F0CE0">
        <w:rPr>
          <w:sz w:val="22"/>
          <w:szCs w:val="22"/>
          <w:lang w:eastAsia="zh-TW"/>
        </w:rPr>
        <w:t xml:space="preserve"> </w:t>
      </w:r>
      <w:r w:rsidRPr="001F0CE0">
        <w:rPr>
          <w:sz w:val="22"/>
          <w:szCs w:val="22"/>
          <w:lang w:eastAsia="zh-TW"/>
        </w:rPr>
        <w:t>that</w:t>
      </w:r>
      <w:r w:rsidR="005A74E6" w:rsidRPr="001F0CE0">
        <w:rPr>
          <w:sz w:val="22"/>
          <w:szCs w:val="22"/>
          <w:lang w:eastAsia="zh-TW"/>
        </w:rPr>
        <w:t>,</w:t>
      </w:r>
      <w:r w:rsidRPr="001F0CE0">
        <w:rPr>
          <w:sz w:val="22"/>
          <w:szCs w:val="22"/>
          <w:lang w:eastAsia="zh-TW"/>
        </w:rPr>
        <w:t xml:space="preserve"> </w:t>
      </w:r>
      <w:r w:rsidR="005A74E6" w:rsidRPr="001F0CE0">
        <w:rPr>
          <w:sz w:val="22"/>
          <w:szCs w:val="22"/>
          <w:lang w:eastAsia="zh-TW"/>
        </w:rPr>
        <w:t xml:space="preserve">the relationship </w:t>
      </w:r>
      <w:r w:rsidR="00A264CF" w:rsidRPr="001F0CE0">
        <w:rPr>
          <w:sz w:val="22"/>
          <w:szCs w:val="22"/>
          <w:lang w:eastAsia="zh-TW"/>
        </w:rPr>
        <w:t xml:space="preserve">of </w:t>
      </w:r>
      <w:r w:rsidRPr="001F0CE0">
        <w:rPr>
          <w:sz w:val="22"/>
          <w:szCs w:val="22"/>
          <w:lang w:eastAsia="zh-TW"/>
        </w:rPr>
        <w:t>each RSRP threshold illustrated in figure 1</w:t>
      </w:r>
      <w:r w:rsidR="00A264CF" w:rsidRPr="001F0CE0">
        <w:rPr>
          <w:sz w:val="22"/>
          <w:szCs w:val="22"/>
          <w:lang w:eastAsia="zh-TW"/>
        </w:rPr>
        <w:t xml:space="preserve"> is just an example.</w:t>
      </w:r>
      <w:r w:rsidR="00462A74" w:rsidRPr="001F0CE0">
        <w:rPr>
          <w:sz w:val="22"/>
          <w:szCs w:val="22"/>
          <w:lang w:eastAsia="zh-TW"/>
        </w:rPr>
        <w:t xml:space="preserve"> In Rel-17, the</w:t>
      </w:r>
      <w:r w:rsidR="00462A74" w:rsidRPr="001F0CE0">
        <w:rPr>
          <w:b/>
          <w:bCs/>
          <w:sz w:val="22"/>
          <w:szCs w:val="22"/>
          <w:lang w:eastAsia="zh-TW"/>
        </w:rPr>
        <w:t xml:space="preserve"> 5</w:t>
      </w:r>
      <w:r w:rsidR="00462A74" w:rsidRPr="001F0CE0">
        <w:rPr>
          <w:b/>
          <w:bCs/>
          <w:sz w:val="22"/>
          <w:szCs w:val="22"/>
          <w:vertAlign w:val="superscript"/>
          <w:lang w:eastAsia="zh-TW"/>
        </w:rPr>
        <w:t>th</w:t>
      </w:r>
      <w:r w:rsidR="00462A74" w:rsidRPr="001F0CE0">
        <w:rPr>
          <w:b/>
          <w:bCs/>
          <w:sz w:val="22"/>
          <w:szCs w:val="22"/>
          <w:lang w:eastAsia="zh-TW"/>
        </w:rPr>
        <w:t xml:space="preserve"> RSRP</w:t>
      </w:r>
      <w:r w:rsidR="00BC39A4" w:rsidRPr="001F0CE0">
        <w:rPr>
          <w:b/>
          <w:bCs/>
          <w:sz w:val="22"/>
          <w:szCs w:val="22"/>
          <w:lang w:eastAsia="zh-TW"/>
        </w:rPr>
        <w:t xml:space="preserve"> (i.e., </w:t>
      </w:r>
      <w:r w:rsidR="00BC39A4" w:rsidRPr="004A049F">
        <w:rPr>
          <w:b/>
          <w:bCs/>
          <w:i/>
          <w:iCs/>
          <w:sz w:val="22"/>
          <w:szCs w:val="22"/>
          <w:lang w:eastAsia="zh-TW"/>
        </w:rPr>
        <w:t>rsrp-ThresholdMsg3</w:t>
      </w:r>
      <w:r w:rsidR="00BC39A4" w:rsidRPr="004A049F">
        <w:rPr>
          <w:b/>
          <w:bCs/>
          <w:sz w:val="22"/>
          <w:szCs w:val="22"/>
          <w:lang w:eastAsia="zh-TW"/>
        </w:rPr>
        <w:t>)</w:t>
      </w:r>
      <w:r w:rsidR="00462A74" w:rsidRPr="001F0CE0">
        <w:rPr>
          <w:sz w:val="22"/>
          <w:szCs w:val="22"/>
          <w:lang w:eastAsia="zh-TW"/>
        </w:rPr>
        <w:t xml:space="preserve"> threshold configured for </w:t>
      </w:r>
      <w:r w:rsidR="00092DC5" w:rsidRPr="001F0CE0">
        <w:rPr>
          <w:sz w:val="22"/>
          <w:szCs w:val="22"/>
          <w:lang w:eastAsia="zh-TW"/>
        </w:rPr>
        <w:t>determining Msg3 repetition is introduced</w:t>
      </w:r>
      <w:r w:rsidR="00F327C6" w:rsidRPr="001F0CE0">
        <w:rPr>
          <w:sz w:val="22"/>
          <w:szCs w:val="22"/>
          <w:lang w:eastAsia="zh-TW"/>
        </w:rPr>
        <w:t>.</w:t>
      </w:r>
      <w:r w:rsidRPr="001F0CE0">
        <w:rPr>
          <w:sz w:val="22"/>
          <w:szCs w:val="22"/>
          <w:lang w:eastAsia="zh-TW"/>
        </w:rPr>
        <w:t xml:space="preserve"> </w:t>
      </w:r>
      <w:r w:rsidR="00F327C6" w:rsidRPr="001F0CE0">
        <w:rPr>
          <w:sz w:val="22"/>
          <w:szCs w:val="22"/>
          <w:lang w:eastAsia="zh-TW"/>
        </w:rPr>
        <w:t>It is observed that whether to trigger</w:t>
      </w:r>
      <w:r w:rsidR="00400605" w:rsidRPr="001F0CE0">
        <w:rPr>
          <w:sz w:val="22"/>
          <w:szCs w:val="22"/>
          <w:lang w:eastAsia="zh-TW"/>
        </w:rPr>
        <w:t xml:space="preserve"> multiple PRACH transmission may follow similar criteria defined in past releases.</w:t>
      </w:r>
    </w:p>
    <w:p w14:paraId="37E2A0DB" w14:textId="26FF15E4" w:rsidR="002D34C5" w:rsidRPr="001F0CE0" w:rsidRDefault="002D34C5" w:rsidP="002D34C5">
      <w:pPr>
        <w:pStyle w:val="Proposal"/>
        <w:numPr>
          <w:ilvl w:val="0"/>
          <w:numId w:val="0"/>
        </w:numPr>
        <w:rPr>
          <w:sz w:val="22"/>
          <w:szCs w:val="22"/>
          <w:lang w:eastAsia="zh-TW"/>
        </w:rPr>
      </w:pPr>
      <w:r w:rsidRPr="004A049F">
        <w:rPr>
          <w:rFonts w:eastAsiaTheme="minorEastAsia" w:hint="eastAsia"/>
          <w:sz w:val="22"/>
          <w:szCs w:val="22"/>
          <w:lang w:eastAsia="zh-TW"/>
        </w:rPr>
        <w:t>P</w:t>
      </w:r>
      <w:r w:rsidRPr="004A049F">
        <w:rPr>
          <w:rFonts w:eastAsiaTheme="minorEastAsia"/>
          <w:sz w:val="22"/>
          <w:szCs w:val="22"/>
          <w:lang w:eastAsia="zh-TW"/>
        </w:rPr>
        <w:t>roposal 1:</w:t>
      </w:r>
      <w:r w:rsidRPr="004A049F">
        <w:rPr>
          <w:rFonts w:eastAsiaTheme="minorEastAsia" w:hint="eastAsia"/>
          <w:sz w:val="22"/>
          <w:szCs w:val="22"/>
          <w:lang w:eastAsia="zh-TW"/>
        </w:rPr>
        <w:t xml:space="preserve"> Wh</w:t>
      </w:r>
      <w:r w:rsidRPr="004A049F">
        <w:rPr>
          <w:rFonts w:eastAsiaTheme="minorEastAsia"/>
          <w:sz w:val="22"/>
          <w:szCs w:val="22"/>
          <w:lang w:eastAsia="zh-TW"/>
        </w:rPr>
        <w:t xml:space="preserve">ether to </w:t>
      </w:r>
      <w:r w:rsidRPr="001F0CE0">
        <w:rPr>
          <w:sz w:val="22"/>
          <w:szCs w:val="22"/>
          <w:lang w:eastAsia="zh-TW"/>
        </w:rPr>
        <w:t xml:space="preserve">trigger multiple PRACH transmission for a UE </w:t>
      </w:r>
      <w:r w:rsidR="003F5EEF" w:rsidRPr="001F0CE0">
        <w:rPr>
          <w:sz w:val="22"/>
          <w:szCs w:val="22"/>
          <w:lang w:eastAsia="zh-TW"/>
        </w:rPr>
        <w:t xml:space="preserve">is </w:t>
      </w:r>
      <w:r w:rsidR="007A4202">
        <w:rPr>
          <w:sz w:val="22"/>
          <w:szCs w:val="22"/>
          <w:lang w:eastAsia="zh-TW"/>
        </w:rPr>
        <w:t xml:space="preserve">determined </w:t>
      </w:r>
      <w:r w:rsidR="003F5EEF" w:rsidRPr="001F0CE0">
        <w:rPr>
          <w:sz w:val="22"/>
          <w:szCs w:val="22"/>
          <w:lang w:eastAsia="zh-TW"/>
        </w:rPr>
        <w:t xml:space="preserve">according to proper measurement </w:t>
      </w:r>
      <w:r w:rsidR="009475CB" w:rsidRPr="001F0CE0">
        <w:rPr>
          <w:sz w:val="22"/>
          <w:szCs w:val="22"/>
          <w:lang w:eastAsia="zh-TW"/>
        </w:rPr>
        <w:t>on corresponding reference signal.</w:t>
      </w:r>
    </w:p>
    <w:p w14:paraId="06DE2D52" w14:textId="2B94BA27" w:rsidR="009475CB" w:rsidRDefault="009475CB" w:rsidP="002D34C5">
      <w:pPr>
        <w:pStyle w:val="Proposal"/>
        <w:numPr>
          <w:ilvl w:val="0"/>
          <w:numId w:val="0"/>
        </w:numPr>
        <w:rPr>
          <w:rFonts w:eastAsiaTheme="minorEastAsia"/>
          <w:sz w:val="22"/>
          <w:szCs w:val="22"/>
          <w:lang w:eastAsia="zh-TW"/>
        </w:rPr>
      </w:pPr>
      <w:r w:rsidRPr="001F0CE0">
        <w:rPr>
          <w:rFonts w:eastAsiaTheme="minorEastAsia"/>
          <w:sz w:val="22"/>
          <w:szCs w:val="22"/>
          <w:lang w:eastAsia="zh-TW"/>
        </w:rPr>
        <w:t xml:space="preserve">Proposal 2: </w:t>
      </w:r>
      <w:r w:rsidR="005C41FF" w:rsidRPr="001F0CE0">
        <w:rPr>
          <w:rFonts w:eastAsiaTheme="minorEastAsia"/>
          <w:sz w:val="22"/>
          <w:szCs w:val="22"/>
          <w:lang w:eastAsia="zh-TW"/>
        </w:rPr>
        <w:t>UE apply PRACH resource configured to</w:t>
      </w:r>
      <w:r w:rsidR="00A92CBE">
        <w:rPr>
          <w:rFonts w:eastAsiaTheme="minorEastAsia"/>
          <w:sz w:val="22"/>
          <w:szCs w:val="22"/>
          <w:lang w:eastAsia="zh-TW"/>
        </w:rPr>
        <w:t xml:space="preserve"> be</w:t>
      </w:r>
      <w:r w:rsidR="005C41FF" w:rsidRPr="001F0CE0">
        <w:rPr>
          <w:rFonts w:eastAsiaTheme="minorEastAsia"/>
          <w:sz w:val="22"/>
          <w:szCs w:val="22"/>
          <w:lang w:eastAsia="zh-TW"/>
        </w:rPr>
        <w:t xml:space="preserve"> associated with multiple PRACH transmission </w:t>
      </w:r>
      <w:r w:rsidR="00006913" w:rsidRPr="001F0CE0">
        <w:rPr>
          <w:rFonts w:eastAsiaTheme="minorEastAsia"/>
          <w:sz w:val="22"/>
          <w:szCs w:val="22"/>
          <w:lang w:eastAsia="zh-TW"/>
        </w:rPr>
        <w:t xml:space="preserve">according to comparison among a measurement result and a </w:t>
      </w:r>
      <w:r w:rsidR="00D77588" w:rsidRPr="001F0CE0">
        <w:rPr>
          <w:rFonts w:eastAsiaTheme="minorEastAsia"/>
          <w:sz w:val="22"/>
          <w:szCs w:val="22"/>
          <w:lang w:eastAsia="zh-TW"/>
        </w:rPr>
        <w:t>RSRP threshold.</w:t>
      </w:r>
    </w:p>
    <w:p w14:paraId="03B64702" w14:textId="77777777" w:rsidR="001F0CE0" w:rsidRPr="004A049F" w:rsidRDefault="001F0CE0" w:rsidP="002D34C5">
      <w:pPr>
        <w:pStyle w:val="Proposal"/>
        <w:numPr>
          <w:ilvl w:val="0"/>
          <w:numId w:val="0"/>
        </w:numPr>
        <w:rPr>
          <w:rFonts w:eastAsiaTheme="minorEastAsia"/>
          <w:sz w:val="22"/>
          <w:szCs w:val="22"/>
          <w:lang w:eastAsia="zh-TW"/>
        </w:rPr>
      </w:pPr>
    </w:p>
    <w:p w14:paraId="40599AE4" w14:textId="429E6B6C" w:rsidR="00400605" w:rsidRPr="004A049F" w:rsidRDefault="00CD7C55" w:rsidP="003D5EFF">
      <w:pPr>
        <w:rPr>
          <w:sz w:val="22"/>
          <w:szCs w:val="22"/>
          <w:lang w:eastAsia="zh-TW"/>
        </w:rPr>
      </w:pPr>
      <w:r w:rsidRPr="001F0CE0">
        <w:rPr>
          <w:sz w:val="22"/>
          <w:szCs w:val="22"/>
          <w:lang w:eastAsia="zh-TW"/>
        </w:rPr>
        <w:t>On</w:t>
      </w:r>
      <w:r w:rsidR="006B10AA" w:rsidRPr="001F0CE0">
        <w:rPr>
          <w:sz w:val="22"/>
          <w:szCs w:val="22"/>
          <w:lang w:eastAsia="zh-TW"/>
        </w:rPr>
        <w:t>c</w:t>
      </w:r>
      <w:r w:rsidRPr="001F0CE0">
        <w:rPr>
          <w:sz w:val="22"/>
          <w:szCs w:val="22"/>
          <w:lang w:eastAsia="zh-TW"/>
        </w:rPr>
        <w:t xml:space="preserve">e </w:t>
      </w:r>
      <w:r w:rsidR="006B10AA" w:rsidRPr="001F0CE0">
        <w:rPr>
          <w:sz w:val="22"/>
          <w:szCs w:val="22"/>
          <w:lang w:eastAsia="zh-TW"/>
        </w:rPr>
        <w:t>a UE determine</w:t>
      </w:r>
      <w:r w:rsidR="00F40A14" w:rsidRPr="001F0CE0">
        <w:rPr>
          <w:sz w:val="22"/>
          <w:szCs w:val="22"/>
          <w:lang w:eastAsia="zh-TW"/>
        </w:rPr>
        <w:t>s</w:t>
      </w:r>
      <w:r w:rsidR="00101046" w:rsidRPr="001F0CE0">
        <w:rPr>
          <w:sz w:val="22"/>
          <w:szCs w:val="22"/>
          <w:lang w:eastAsia="zh-TW"/>
        </w:rPr>
        <w:t xml:space="preserve"> whether to apply the </w:t>
      </w:r>
      <w:r w:rsidR="00811C19" w:rsidRPr="3EFBAF83">
        <w:rPr>
          <w:sz w:val="22"/>
          <w:szCs w:val="22"/>
          <w:lang w:eastAsia="zh-TW"/>
        </w:rPr>
        <w:t>Msg1</w:t>
      </w:r>
      <w:r w:rsidR="00101046" w:rsidRPr="3EFBAF83">
        <w:rPr>
          <w:sz w:val="22"/>
          <w:szCs w:val="22"/>
          <w:lang w:eastAsia="zh-TW"/>
        </w:rPr>
        <w:t>-repeat-specific PRACH resource for corresponding preamble transmission of the initiated RA procedure</w:t>
      </w:r>
      <w:r w:rsidR="008B5C02" w:rsidRPr="3EFBAF83">
        <w:rPr>
          <w:sz w:val="22"/>
          <w:szCs w:val="22"/>
          <w:lang w:eastAsia="zh-TW"/>
        </w:rPr>
        <w:t xml:space="preserve"> which </w:t>
      </w:r>
      <w:proofErr w:type="gramStart"/>
      <w:r w:rsidR="008B5C02" w:rsidRPr="3EFBAF83">
        <w:rPr>
          <w:sz w:val="22"/>
          <w:szCs w:val="22"/>
          <w:lang w:eastAsia="zh-TW"/>
        </w:rPr>
        <w:t>similar to</w:t>
      </w:r>
      <w:proofErr w:type="gramEnd"/>
      <w:r w:rsidR="008B5C02" w:rsidRPr="3EFBAF83">
        <w:rPr>
          <w:sz w:val="22"/>
          <w:szCs w:val="22"/>
          <w:lang w:eastAsia="zh-TW"/>
        </w:rPr>
        <w:t xml:space="preserve"> the mechanism defined for Rel-17 </w:t>
      </w:r>
      <w:r w:rsidR="00C23B49" w:rsidRPr="3EFBAF83">
        <w:rPr>
          <w:sz w:val="22"/>
          <w:szCs w:val="22"/>
          <w:lang w:eastAsia="zh-TW"/>
        </w:rPr>
        <w:t xml:space="preserve">Msg3 repetition, one open question might be whether </w:t>
      </w:r>
      <w:r w:rsidR="00040F6F" w:rsidRPr="3EFBAF83">
        <w:rPr>
          <w:sz w:val="22"/>
          <w:szCs w:val="22"/>
          <w:lang w:eastAsia="zh-TW"/>
        </w:rPr>
        <w:t xml:space="preserve">a </w:t>
      </w:r>
      <w:r w:rsidR="002E001F" w:rsidRPr="3EFBAF83">
        <w:rPr>
          <w:sz w:val="22"/>
          <w:szCs w:val="22"/>
          <w:lang w:eastAsia="zh-TW"/>
        </w:rPr>
        <w:t>6</w:t>
      </w:r>
      <w:r w:rsidR="002E001F" w:rsidRPr="3EFBAF83">
        <w:rPr>
          <w:sz w:val="22"/>
          <w:szCs w:val="22"/>
          <w:vertAlign w:val="superscript"/>
          <w:lang w:eastAsia="zh-TW"/>
        </w:rPr>
        <w:t>th</w:t>
      </w:r>
      <w:r w:rsidR="002E001F" w:rsidRPr="3EFBAF83">
        <w:rPr>
          <w:sz w:val="22"/>
          <w:szCs w:val="22"/>
          <w:lang w:eastAsia="zh-TW"/>
        </w:rPr>
        <w:t xml:space="preserve"> </w:t>
      </w:r>
      <w:r w:rsidR="00040F6F" w:rsidRPr="3EFBAF83">
        <w:rPr>
          <w:sz w:val="22"/>
          <w:szCs w:val="22"/>
          <w:lang w:eastAsia="zh-TW"/>
        </w:rPr>
        <w:t xml:space="preserve">RSRP threshold introduced for Msg1 repeat </w:t>
      </w:r>
      <w:r w:rsidR="00A33B1A" w:rsidRPr="3EFBAF83">
        <w:rPr>
          <w:sz w:val="22"/>
          <w:szCs w:val="22"/>
          <w:lang w:eastAsia="zh-TW"/>
        </w:rPr>
        <w:t>and the</w:t>
      </w:r>
      <w:r w:rsidR="00B01C16" w:rsidRPr="3EFBAF83">
        <w:rPr>
          <w:b/>
          <w:bCs/>
          <w:i/>
          <w:iCs/>
          <w:sz w:val="22"/>
          <w:szCs w:val="22"/>
          <w:lang w:eastAsia="zh-TW"/>
        </w:rPr>
        <w:t xml:space="preserve"> rsrp-ThresholdMsg3</w:t>
      </w:r>
      <w:r w:rsidR="00A33B1A" w:rsidRPr="3EFBAF83">
        <w:rPr>
          <w:sz w:val="22"/>
          <w:szCs w:val="22"/>
          <w:lang w:eastAsia="zh-TW"/>
        </w:rPr>
        <w:t xml:space="preserve"> </w:t>
      </w:r>
      <w:r w:rsidR="00040F6F" w:rsidRPr="3EFBAF83">
        <w:rPr>
          <w:sz w:val="22"/>
          <w:szCs w:val="22"/>
          <w:lang w:eastAsia="zh-TW"/>
        </w:rPr>
        <w:t>may</w:t>
      </w:r>
      <w:r w:rsidR="00A33B1A" w:rsidRPr="3EFBAF83">
        <w:rPr>
          <w:sz w:val="22"/>
          <w:szCs w:val="22"/>
          <w:lang w:eastAsia="zh-TW"/>
        </w:rPr>
        <w:t xml:space="preserve"> be configured by the gNB </w:t>
      </w:r>
      <w:r w:rsidR="00B01C16" w:rsidRPr="3EFBAF83">
        <w:rPr>
          <w:sz w:val="22"/>
          <w:szCs w:val="22"/>
          <w:lang w:eastAsia="zh-TW"/>
        </w:rPr>
        <w:t xml:space="preserve">at the same time. </w:t>
      </w:r>
      <w:r w:rsidR="007A4202" w:rsidRPr="3EFBAF83">
        <w:rPr>
          <w:sz w:val="22"/>
          <w:szCs w:val="22"/>
          <w:lang w:eastAsia="zh-TW"/>
        </w:rPr>
        <w:t>Another related question is that</w:t>
      </w:r>
      <w:r w:rsidR="00B01C16" w:rsidRPr="3EFBAF83">
        <w:rPr>
          <w:sz w:val="22"/>
          <w:szCs w:val="22"/>
          <w:lang w:eastAsia="zh-TW"/>
        </w:rPr>
        <w:t xml:space="preserve"> whether the UE supporting both of Msg1 and Msg3 </w:t>
      </w:r>
      <w:r w:rsidR="00D8635E" w:rsidRPr="3EFBAF83">
        <w:rPr>
          <w:sz w:val="22"/>
          <w:szCs w:val="22"/>
          <w:lang w:eastAsia="zh-TW"/>
        </w:rPr>
        <w:t>repetition</w:t>
      </w:r>
      <w:r w:rsidR="001D439B" w:rsidRPr="3EFBAF83">
        <w:rPr>
          <w:sz w:val="22"/>
          <w:szCs w:val="22"/>
          <w:lang w:eastAsia="zh-TW"/>
        </w:rPr>
        <w:t xml:space="preserve"> (multiple transmission) </w:t>
      </w:r>
      <w:r w:rsidR="00042693" w:rsidRPr="3EFBAF83">
        <w:rPr>
          <w:sz w:val="22"/>
          <w:szCs w:val="22"/>
          <w:lang w:eastAsia="zh-TW"/>
        </w:rPr>
        <w:t xml:space="preserve">may apply </w:t>
      </w:r>
      <w:r w:rsidR="001F0CE0" w:rsidRPr="3EFBAF83">
        <w:rPr>
          <w:sz w:val="22"/>
          <w:szCs w:val="22"/>
          <w:lang w:eastAsia="zh-TW"/>
        </w:rPr>
        <w:t>both criteria</w:t>
      </w:r>
      <w:r w:rsidR="00042693" w:rsidRPr="3EFBAF83">
        <w:rPr>
          <w:sz w:val="22"/>
          <w:szCs w:val="22"/>
          <w:lang w:eastAsia="zh-TW"/>
        </w:rPr>
        <w:t xml:space="preserve"> for an initiated RA </w:t>
      </w:r>
      <w:r w:rsidR="006B3E72" w:rsidRPr="3EFBAF83">
        <w:rPr>
          <w:sz w:val="22"/>
          <w:szCs w:val="22"/>
          <w:lang w:eastAsia="zh-TW"/>
        </w:rPr>
        <w:t xml:space="preserve">to </w:t>
      </w:r>
      <w:r w:rsidR="00042693" w:rsidRPr="3EFBAF83">
        <w:rPr>
          <w:sz w:val="22"/>
          <w:szCs w:val="22"/>
          <w:lang w:eastAsia="zh-TW"/>
        </w:rPr>
        <w:t>individually determine</w:t>
      </w:r>
      <w:r w:rsidR="00A72FEA" w:rsidRPr="3EFBAF83">
        <w:rPr>
          <w:sz w:val="22"/>
          <w:szCs w:val="22"/>
          <w:lang w:eastAsia="zh-TW"/>
        </w:rPr>
        <w:t xml:space="preserve"> whether to</w:t>
      </w:r>
      <w:r w:rsidR="00042693" w:rsidRPr="3EFBAF83">
        <w:rPr>
          <w:sz w:val="22"/>
          <w:szCs w:val="22"/>
          <w:lang w:eastAsia="zh-TW"/>
        </w:rPr>
        <w:t xml:space="preserve"> </w:t>
      </w:r>
      <w:r w:rsidR="00FA03B8" w:rsidRPr="3EFBAF83">
        <w:rPr>
          <w:sz w:val="22"/>
          <w:szCs w:val="22"/>
          <w:lang w:eastAsia="zh-TW"/>
        </w:rPr>
        <w:t>perform multiple Msg1</w:t>
      </w:r>
      <w:r w:rsidR="002D0A6A" w:rsidRPr="3EFBAF83">
        <w:rPr>
          <w:sz w:val="22"/>
          <w:szCs w:val="22"/>
          <w:lang w:eastAsia="zh-TW"/>
        </w:rPr>
        <w:t xml:space="preserve"> transmission</w:t>
      </w:r>
      <w:r w:rsidR="00FA03B8" w:rsidRPr="3EFBAF83">
        <w:rPr>
          <w:sz w:val="22"/>
          <w:szCs w:val="22"/>
          <w:lang w:eastAsia="zh-TW"/>
        </w:rPr>
        <w:t xml:space="preserve"> and</w:t>
      </w:r>
      <w:r w:rsidR="00A72FEA" w:rsidRPr="3EFBAF83">
        <w:rPr>
          <w:sz w:val="22"/>
          <w:szCs w:val="22"/>
          <w:lang w:eastAsia="zh-TW"/>
        </w:rPr>
        <w:t xml:space="preserve"> whether to perform</w:t>
      </w:r>
      <w:r w:rsidR="002D0A6A" w:rsidRPr="3EFBAF83">
        <w:rPr>
          <w:sz w:val="22"/>
          <w:szCs w:val="22"/>
          <w:lang w:eastAsia="zh-TW"/>
        </w:rPr>
        <w:t xml:space="preserve"> multiple</w:t>
      </w:r>
      <w:r w:rsidR="00FA03B8" w:rsidRPr="3EFBAF83">
        <w:rPr>
          <w:sz w:val="22"/>
          <w:szCs w:val="22"/>
          <w:lang w:eastAsia="zh-TW"/>
        </w:rPr>
        <w:t xml:space="preserve"> Msg3 </w:t>
      </w:r>
      <w:r w:rsidR="00D8635E" w:rsidRPr="3EFBAF83">
        <w:rPr>
          <w:sz w:val="22"/>
          <w:szCs w:val="22"/>
          <w:lang w:eastAsia="zh-TW"/>
        </w:rPr>
        <w:t>transmission</w:t>
      </w:r>
      <w:r w:rsidR="00FA03B8" w:rsidRPr="3EFBAF83">
        <w:rPr>
          <w:sz w:val="22"/>
          <w:szCs w:val="22"/>
          <w:lang w:eastAsia="zh-TW"/>
        </w:rPr>
        <w:t>. For</w:t>
      </w:r>
      <w:r w:rsidR="0081115A" w:rsidRPr="3EFBAF83">
        <w:rPr>
          <w:sz w:val="22"/>
          <w:szCs w:val="22"/>
          <w:lang w:eastAsia="zh-TW"/>
        </w:rPr>
        <w:t xml:space="preserve"> reducing complexity on configuration aspect, it is beneficial for a UE to determine whether to perform multiple transmission for both Msg1 and Msg3 at the same time according to </w:t>
      </w:r>
      <w:r w:rsidR="27016DF1" w:rsidRPr="3EFBAF83">
        <w:rPr>
          <w:sz w:val="22"/>
          <w:szCs w:val="22"/>
          <w:lang w:eastAsia="zh-TW"/>
        </w:rPr>
        <w:t xml:space="preserve">a </w:t>
      </w:r>
      <w:proofErr w:type="gramStart"/>
      <w:r w:rsidR="27016DF1" w:rsidRPr="3EFBAF83">
        <w:rPr>
          <w:sz w:val="22"/>
          <w:szCs w:val="22"/>
          <w:lang w:eastAsia="zh-TW"/>
        </w:rPr>
        <w:t>single</w:t>
      </w:r>
      <w:r w:rsidR="0081115A" w:rsidRPr="3EFBAF83">
        <w:rPr>
          <w:sz w:val="22"/>
          <w:szCs w:val="22"/>
          <w:lang w:eastAsia="zh-TW"/>
        </w:rPr>
        <w:t xml:space="preserve"> criteria</w:t>
      </w:r>
      <w:proofErr w:type="gramEnd"/>
      <w:r w:rsidR="0081115A" w:rsidRPr="3EFBAF83">
        <w:rPr>
          <w:sz w:val="22"/>
          <w:szCs w:val="22"/>
          <w:lang w:eastAsia="zh-TW"/>
        </w:rPr>
        <w:t>. Hence, it is possible for a Rel-18 UE, once</w:t>
      </w:r>
      <w:r w:rsidR="00A3552F" w:rsidRPr="3EFBAF83">
        <w:rPr>
          <w:sz w:val="22"/>
          <w:szCs w:val="22"/>
          <w:lang w:eastAsia="zh-TW"/>
        </w:rPr>
        <w:t xml:space="preserve"> the UE determine</w:t>
      </w:r>
      <w:r w:rsidR="00556F55" w:rsidRPr="3EFBAF83">
        <w:rPr>
          <w:sz w:val="22"/>
          <w:szCs w:val="22"/>
          <w:lang w:eastAsia="zh-TW"/>
        </w:rPr>
        <w:t>s</w:t>
      </w:r>
      <w:r w:rsidR="00A3552F" w:rsidRPr="3EFBAF83">
        <w:rPr>
          <w:sz w:val="22"/>
          <w:szCs w:val="22"/>
          <w:lang w:eastAsia="zh-TW"/>
        </w:rPr>
        <w:t xml:space="preserve"> </w:t>
      </w:r>
      <w:r w:rsidR="00A3552F" w:rsidRPr="3EFBAF83">
        <w:rPr>
          <w:sz w:val="22"/>
          <w:szCs w:val="22"/>
          <w:lang w:eastAsia="zh-TW"/>
        </w:rPr>
        <w:lastRenderedPageBreak/>
        <w:t xml:space="preserve">to perform multiple Msg1 transmission, the UE also </w:t>
      </w:r>
      <w:r w:rsidR="00646FF1" w:rsidRPr="3EFBAF83">
        <w:rPr>
          <w:sz w:val="22"/>
          <w:szCs w:val="22"/>
          <w:lang w:eastAsia="zh-TW"/>
        </w:rPr>
        <w:t xml:space="preserve">assume that the </w:t>
      </w:r>
      <w:r w:rsidR="007C773B" w:rsidRPr="3EFBAF83">
        <w:rPr>
          <w:sz w:val="22"/>
          <w:szCs w:val="22"/>
          <w:lang w:eastAsia="zh-TW"/>
        </w:rPr>
        <w:t>multiple grants</w:t>
      </w:r>
      <w:r w:rsidR="004A049F" w:rsidRPr="3EFBAF83">
        <w:rPr>
          <w:sz w:val="22"/>
          <w:szCs w:val="22"/>
          <w:lang w:eastAsia="zh-TW"/>
        </w:rPr>
        <w:t xml:space="preserve"> for </w:t>
      </w:r>
      <w:r w:rsidR="00646FF1" w:rsidRPr="3EFBAF83">
        <w:rPr>
          <w:sz w:val="22"/>
          <w:szCs w:val="22"/>
          <w:lang w:eastAsia="zh-TW"/>
        </w:rPr>
        <w:t>Msg3 may be scheduled by gNB to perform multiple transmissions.</w:t>
      </w:r>
    </w:p>
    <w:p w14:paraId="2F4A0CF8" w14:textId="06CAF251" w:rsidR="007C5E72" w:rsidRPr="001F0CE0" w:rsidRDefault="00FA03B8" w:rsidP="007C5E72">
      <w:pPr>
        <w:rPr>
          <w:b/>
          <w:bCs/>
          <w:sz w:val="22"/>
          <w:szCs w:val="22"/>
          <w:lang w:eastAsia="zh-TW"/>
        </w:rPr>
      </w:pPr>
      <w:r w:rsidRPr="001F0CE0">
        <w:rPr>
          <w:b/>
          <w:bCs/>
          <w:sz w:val="22"/>
          <w:szCs w:val="22"/>
          <w:lang w:eastAsia="zh-TW"/>
        </w:rPr>
        <w:t xml:space="preserve">Proposal 3: </w:t>
      </w:r>
      <w:r w:rsidR="00043F35" w:rsidRPr="004A049F">
        <w:rPr>
          <w:b/>
          <w:bCs/>
          <w:sz w:val="22"/>
          <w:szCs w:val="22"/>
          <w:lang w:eastAsia="zh-TW"/>
        </w:rPr>
        <w:t xml:space="preserve">UE to determine whether to perform multiple transmission for both Msg1 and Msg3 at the same time according to </w:t>
      </w:r>
      <w:r w:rsidR="0530E709" w:rsidRPr="3A35ED62">
        <w:rPr>
          <w:b/>
          <w:bCs/>
          <w:sz w:val="22"/>
          <w:szCs w:val="22"/>
          <w:lang w:eastAsia="zh-TW"/>
        </w:rPr>
        <w:t xml:space="preserve">a </w:t>
      </w:r>
      <w:proofErr w:type="gramStart"/>
      <w:r w:rsidR="0530E709" w:rsidRPr="727985DC">
        <w:rPr>
          <w:b/>
          <w:bCs/>
          <w:sz w:val="22"/>
          <w:szCs w:val="22"/>
          <w:lang w:eastAsia="zh-TW"/>
        </w:rPr>
        <w:t>single</w:t>
      </w:r>
      <w:r w:rsidR="655D3EBC" w:rsidRPr="3E1B6634">
        <w:rPr>
          <w:b/>
          <w:bCs/>
          <w:sz w:val="22"/>
          <w:szCs w:val="22"/>
          <w:lang w:eastAsia="zh-TW"/>
        </w:rPr>
        <w:t xml:space="preserve"> </w:t>
      </w:r>
      <w:r w:rsidR="00043F35" w:rsidRPr="004A049F">
        <w:rPr>
          <w:b/>
          <w:bCs/>
          <w:sz w:val="22"/>
          <w:szCs w:val="22"/>
          <w:lang w:eastAsia="zh-TW"/>
        </w:rPr>
        <w:t>criteria</w:t>
      </w:r>
      <w:proofErr w:type="gramEnd"/>
      <w:r w:rsidRPr="001F0CE0">
        <w:rPr>
          <w:b/>
          <w:bCs/>
          <w:sz w:val="22"/>
          <w:szCs w:val="22"/>
          <w:lang w:eastAsia="zh-TW"/>
        </w:rPr>
        <w:t>.</w:t>
      </w:r>
      <w:bookmarkStart w:id="0" w:name="_Hlk861261"/>
    </w:p>
    <w:p w14:paraId="286E49C4" w14:textId="77777777" w:rsidR="007C5E72" w:rsidRDefault="007C5E72" w:rsidP="007C5E72">
      <w:pPr>
        <w:rPr>
          <w:lang w:eastAsia="zh-TW"/>
        </w:rPr>
      </w:pPr>
    </w:p>
    <w:bookmarkEnd w:id="0"/>
    <w:p w14:paraId="4A47D9E3" w14:textId="77777777" w:rsidR="001E10F3" w:rsidRDefault="001E10F3" w:rsidP="00BD5E67">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2813681B" w:rsidR="001E10F3" w:rsidRPr="00DA1377" w:rsidRDefault="001E10F3" w:rsidP="001E10F3">
      <w:pPr>
        <w:rPr>
          <w:sz w:val="22"/>
          <w:szCs w:val="22"/>
          <w:lang w:eastAsia="zh-TW"/>
        </w:rPr>
      </w:pPr>
      <w:r w:rsidRPr="00DA1377">
        <w:rPr>
          <w:sz w:val="22"/>
          <w:szCs w:val="22"/>
          <w:lang w:eastAsia="zh-TW"/>
        </w:rPr>
        <w:t>In this contribution, we discussed</w:t>
      </w:r>
      <w:r w:rsidR="00832116" w:rsidRPr="00DA1377">
        <w:rPr>
          <w:sz w:val="22"/>
          <w:szCs w:val="22"/>
          <w:lang w:eastAsia="zh-TW"/>
        </w:rPr>
        <w:t xml:space="preserve"> </w:t>
      </w:r>
      <w:r w:rsidR="007C5E72" w:rsidRPr="00DA1377">
        <w:rPr>
          <w:sz w:val="22"/>
          <w:szCs w:val="22"/>
          <w:lang w:eastAsia="zh-TW"/>
        </w:rPr>
        <w:t>supporting of multiple PRACH transmission, several aspects regarding of condition for triggering multiple PRACH transmission and backward compatible with current RSRP threshold may needs to be discussed.</w:t>
      </w:r>
      <w:r w:rsidR="00747564" w:rsidRPr="00DA1377">
        <w:rPr>
          <w:sz w:val="22"/>
          <w:szCs w:val="22"/>
          <w:lang w:eastAsia="zh-TW"/>
        </w:rPr>
        <w:t xml:space="preserve"> We </w:t>
      </w:r>
      <w:r w:rsidR="00054C95" w:rsidRPr="00DA1377">
        <w:rPr>
          <w:sz w:val="22"/>
          <w:szCs w:val="22"/>
          <w:lang w:eastAsia="zh-TW"/>
        </w:rPr>
        <w:t xml:space="preserve">have the following </w:t>
      </w:r>
      <w:r w:rsidR="00747564" w:rsidRPr="00DA1377">
        <w:rPr>
          <w:sz w:val="22"/>
          <w:szCs w:val="22"/>
          <w:lang w:eastAsia="zh-TW"/>
        </w:rPr>
        <w:t>propos</w:t>
      </w:r>
      <w:r w:rsidR="00054C95" w:rsidRPr="00DA1377">
        <w:rPr>
          <w:sz w:val="22"/>
          <w:szCs w:val="22"/>
          <w:lang w:eastAsia="zh-TW"/>
        </w:rPr>
        <w:t>als</w:t>
      </w:r>
      <w:r w:rsidR="00747564" w:rsidRPr="00DA1377">
        <w:rPr>
          <w:sz w:val="22"/>
          <w:szCs w:val="22"/>
          <w:lang w:eastAsia="zh-TW"/>
        </w:rPr>
        <w:t>:</w:t>
      </w:r>
    </w:p>
    <w:p w14:paraId="119FB42F" w14:textId="6F56D38C" w:rsidR="007C5E72" w:rsidRPr="001F0CE0" w:rsidRDefault="007C5E72" w:rsidP="007C5E72">
      <w:pPr>
        <w:pStyle w:val="Proposal"/>
        <w:numPr>
          <w:ilvl w:val="0"/>
          <w:numId w:val="0"/>
        </w:numPr>
        <w:rPr>
          <w:sz w:val="22"/>
          <w:szCs w:val="22"/>
          <w:lang w:eastAsia="zh-TW"/>
        </w:rPr>
      </w:pPr>
      <w:r w:rsidRPr="00DA1377">
        <w:rPr>
          <w:rFonts w:eastAsiaTheme="minorEastAsia" w:hint="eastAsia"/>
          <w:sz w:val="22"/>
          <w:szCs w:val="22"/>
          <w:lang w:eastAsia="zh-TW"/>
        </w:rPr>
        <w:t>P</w:t>
      </w:r>
      <w:r w:rsidRPr="00DA1377">
        <w:rPr>
          <w:rFonts w:eastAsiaTheme="minorEastAsia"/>
          <w:sz w:val="22"/>
          <w:szCs w:val="22"/>
          <w:lang w:eastAsia="zh-TW"/>
        </w:rPr>
        <w:t>roposal 1:</w:t>
      </w:r>
      <w:r w:rsidRPr="00DA1377">
        <w:rPr>
          <w:rFonts w:eastAsiaTheme="minorEastAsia" w:hint="eastAsia"/>
          <w:sz w:val="22"/>
          <w:szCs w:val="22"/>
          <w:lang w:eastAsia="zh-TW"/>
        </w:rPr>
        <w:t xml:space="preserve"> Wh</w:t>
      </w:r>
      <w:r w:rsidRPr="00DA1377">
        <w:rPr>
          <w:rFonts w:eastAsiaTheme="minorEastAsia"/>
          <w:sz w:val="22"/>
          <w:szCs w:val="22"/>
          <w:lang w:eastAsia="zh-TW"/>
        </w:rPr>
        <w:t xml:space="preserve">ether to </w:t>
      </w:r>
      <w:r w:rsidRPr="001F0CE0">
        <w:rPr>
          <w:sz w:val="22"/>
          <w:szCs w:val="22"/>
          <w:lang w:eastAsia="zh-TW"/>
        </w:rPr>
        <w:t xml:space="preserve">trigger multiple PRACH transmission for a UE is </w:t>
      </w:r>
      <w:r w:rsidR="007A4202">
        <w:rPr>
          <w:sz w:val="22"/>
          <w:szCs w:val="22"/>
          <w:lang w:eastAsia="zh-TW"/>
        </w:rPr>
        <w:t xml:space="preserve">determined </w:t>
      </w:r>
      <w:r w:rsidRPr="001F0CE0">
        <w:rPr>
          <w:sz w:val="22"/>
          <w:szCs w:val="22"/>
          <w:lang w:eastAsia="zh-TW"/>
        </w:rPr>
        <w:t>according to proper measurement on corresponding reference signal.</w:t>
      </w:r>
    </w:p>
    <w:p w14:paraId="36D017B0" w14:textId="2117976A" w:rsidR="007C5E72" w:rsidRPr="00DA1377" w:rsidRDefault="007C5E72" w:rsidP="007C5E72">
      <w:pPr>
        <w:pStyle w:val="Proposal"/>
        <w:numPr>
          <w:ilvl w:val="0"/>
          <w:numId w:val="0"/>
        </w:numPr>
        <w:rPr>
          <w:rFonts w:eastAsiaTheme="minorEastAsia"/>
          <w:sz w:val="22"/>
          <w:szCs w:val="22"/>
          <w:lang w:eastAsia="zh-TW"/>
        </w:rPr>
      </w:pPr>
      <w:r w:rsidRPr="001F0CE0">
        <w:rPr>
          <w:rFonts w:eastAsiaTheme="minorEastAsia"/>
          <w:sz w:val="22"/>
          <w:szCs w:val="22"/>
          <w:lang w:eastAsia="zh-TW"/>
        </w:rPr>
        <w:t xml:space="preserve">Proposal 2: UE apply PRACH resource configured to </w:t>
      </w:r>
      <w:r w:rsidR="00C75C66">
        <w:rPr>
          <w:rFonts w:eastAsiaTheme="minorEastAsia"/>
          <w:sz w:val="22"/>
          <w:szCs w:val="22"/>
          <w:lang w:eastAsia="zh-TW"/>
        </w:rPr>
        <w:t xml:space="preserve">be </w:t>
      </w:r>
      <w:r w:rsidRPr="001F0CE0">
        <w:rPr>
          <w:rFonts w:eastAsiaTheme="minorEastAsia"/>
          <w:sz w:val="22"/>
          <w:szCs w:val="22"/>
          <w:lang w:eastAsia="zh-TW"/>
        </w:rPr>
        <w:t>associated with multiple PRACH transmission according to comparison among a measurement result and a RSRP threshold.</w:t>
      </w:r>
    </w:p>
    <w:p w14:paraId="190D2614" w14:textId="4AD5F55E" w:rsidR="00006D95" w:rsidRPr="001F0CE0" w:rsidRDefault="00D35A62" w:rsidP="00006D95">
      <w:pPr>
        <w:rPr>
          <w:b/>
          <w:bCs/>
          <w:sz w:val="22"/>
          <w:szCs w:val="22"/>
          <w:lang w:eastAsia="zh-TW"/>
        </w:rPr>
      </w:pPr>
      <w:r w:rsidRPr="001F0CE0">
        <w:rPr>
          <w:b/>
          <w:bCs/>
          <w:sz w:val="22"/>
          <w:szCs w:val="22"/>
          <w:lang w:eastAsia="zh-TW"/>
        </w:rPr>
        <w:t xml:space="preserve">Proposal 3: </w:t>
      </w:r>
      <w:r w:rsidRPr="00DA1377">
        <w:rPr>
          <w:b/>
          <w:bCs/>
          <w:sz w:val="22"/>
          <w:szCs w:val="22"/>
          <w:lang w:eastAsia="zh-TW"/>
        </w:rPr>
        <w:t>UE to determine whether to perform multiple transmission for both Msg1 and Msg3 at the same time according to</w:t>
      </w:r>
      <w:r w:rsidR="00EC1F0F" w:rsidRPr="004A049F">
        <w:rPr>
          <w:b/>
          <w:bCs/>
          <w:sz w:val="22"/>
          <w:szCs w:val="22"/>
          <w:lang w:eastAsia="zh-TW"/>
        </w:rPr>
        <w:t xml:space="preserve"> </w:t>
      </w:r>
      <w:r w:rsidR="00EC1F0F" w:rsidRPr="3A35ED62">
        <w:rPr>
          <w:b/>
          <w:bCs/>
          <w:sz w:val="22"/>
          <w:szCs w:val="22"/>
          <w:lang w:eastAsia="zh-TW"/>
        </w:rPr>
        <w:t xml:space="preserve">a </w:t>
      </w:r>
      <w:proofErr w:type="gramStart"/>
      <w:r w:rsidR="00EC1F0F" w:rsidRPr="727985DC">
        <w:rPr>
          <w:b/>
          <w:bCs/>
          <w:sz w:val="22"/>
          <w:szCs w:val="22"/>
          <w:lang w:eastAsia="zh-TW"/>
        </w:rPr>
        <w:t>single</w:t>
      </w:r>
      <w:r w:rsidR="00EC1F0F" w:rsidRPr="00DA1377" w:rsidDel="00EC1F0F">
        <w:rPr>
          <w:b/>
          <w:bCs/>
          <w:sz w:val="22"/>
          <w:szCs w:val="22"/>
          <w:lang w:eastAsia="zh-TW"/>
        </w:rPr>
        <w:t xml:space="preserve"> </w:t>
      </w:r>
      <w:r w:rsidRPr="00DA1377">
        <w:rPr>
          <w:b/>
          <w:bCs/>
          <w:sz w:val="22"/>
          <w:szCs w:val="22"/>
          <w:lang w:eastAsia="zh-TW"/>
        </w:rPr>
        <w:t>criteria</w:t>
      </w:r>
      <w:proofErr w:type="gramEnd"/>
      <w:r w:rsidRPr="001F0CE0">
        <w:rPr>
          <w:b/>
          <w:bCs/>
          <w:sz w:val="22"/>
          <w:szCs w:val="22"/>
          <w:lang w:eastAsia="zh-TW"/>
        </w:rPr>
        <w:t>.</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018EE65B" w14:textId="782B565F" w:rsidR="007A37AF" w:rsidRPr="000E28BF" w:rsidRDefault="00074754" w:rsidP="000E28BF">
      <w:pPr>
        <w:pStyle w:val="Reference"/>
        <w:rPr>
          <w:rFonts w:eastAsiaTheme="minorEastAsia"/>
          <w:sz w:val="22"/>
          <w:szCs w:val="22"/>
          <w:lang w:eastAsia="zh-TW"/>
        </w:rPr>
      </w:pPr>
      <w:r w:rsidRPr="00074754">
        <w:rPr>
          <w:rFonts w:eastAsiaTheme="minorEastAsia"/>
          <w:sz w:val="22"/>
          <w:szCs w:val="22"/>
          <w:lang w:eastAsia="zh-TW"/>
        </w:rPr>
        <w:t>RP-221858</w:t>
      </w:r>
      <w:r w:rsidR="00FD13B3">
        <w:rPr>
          <w:rFonts w:eastAsiaTheme="minorEastAsia"/>
          <w:sz w:val="22"/>
          <w:szCs w:val="22"/>
          <w:lang w:eastAsia="zh-TW"/>
        </w:rPr>
        <w:t>,</w:t>
      </w:r>
      <w:r w:rsidRPr="00074754">
        <w:rPr>
          <w:rFonts w:eastAsiaTheme="minorEastAsia"/>
          <w:sz w:val="22"/>
          <w:szCs w:val="22"/>
          <w:lang w:eastAsia="zh-TW"/>
        </w:rPr>
        <w:t xml:space="preserve"> </w:t>
      </w:r>
      <w:r w:rsidR="00FD13B3" w:rsidRPr="00FD13B3">
        <w:rPr>
          <w:rFonts w:eastAsiaTheme="minorEastAsia"/>
          <w:sz w:val="22"/>
          <w:szCs w:val="22"/>
          <w:lang w:eastAsia="zh-TW"/>
        </w:rPr>
        <w:t>Revised WID on Further NR coverage enhancements</w:t>
      </w:r>
    </w:p>
    <w:p w14:paraId="2DFD4AC1" w14:textId="17E78DD8" w:rsidR="00481B61" w:rsidRPr="00507AB2" w:rsidRDefault="00481B61" w:rsidP="00C82CF4">
      <w:pPr>
        <w:pStyle w:val="Reference"/>
        <w:numPr>
          <w:ilvl w:val="0"/>
          <w:numId w:val="0"/>
        </w:numPr>
        <w:rPr>
          <w:rFonts w:eastAsiaTheme="minorEastAsia"/>
          <w:sz w:val="22"/>
          <w:szCs w:val="22"/>
          <w:lang w:eastAsia="zh-TW"/>
        </w:rPr>
      </w:pPr>
    </w:p>
    <w:sectPr w:rsidR="00481B61" w:rsidRPr="00507AB2" w:rsidSect="00352F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E0EBE" w14:textId="77777777" w:rsidR="007C5725" w:rsidRDefault="007C5725" w:rsidP="0063297B">
      <w:pPr>
        <w:spacing w:after="0"/>
      </w:pPr>
      <w:r>
        <w:separator/>
      </w:r>
    </w:p>
  </w:endnote>
  <w:endnote w:type="continuationSeparator" w:id="0">
    <w:p w14:paraId="61F0B09A" w14:textId="77777777" w:rsidR="007C5725" w:rsidRDefault="007C5725" w:rsidP="0063297B">
      <w:pPr>
        <w:spacing w:after="0"/>
      </w:pPr>
      <w:r>
        <w:continuationSeparator/>
      </w:r>
    </w:p>
  </w:endnote>
  <w:endnote w:type="continuationNotice" w:id="1">
    <w:p w14:paraId="3489B71B" w14:textId="77777777" w:rsidR="007C5725" w:rsidRDefault="007C5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A94D0" w14:textId="77777777" w:rsidR="007C5725" w:rsidRDefault="007C5725" w:rsidP="0063297B">
      <w:pPr>
        <w:spacing w:after="0"/>
      </w:pPr>
      <w:r>
        <w:separator/>
      </w:r>
    </w:p>
  </w:footnote>
  <w:footnote w:type="continuationSeparator" w:id="0">
    <w:p w14:paraId="5F1197D3" w14:textId="77777777" w:rsidR="007C5725" w:rsidRDefault="007C5725" w:rsidP="0063297B">
      <w:pPr>
        <w:spacing w:after="0"/>
      </w:pPr>
      <w:r>
        <w:continuationSeparator/>
      </w:r>
    </w:p>
  </w:footnote>
  <w:footnote w:type="continuationNotice" w:id="1">
    <w:p w14:paraId="61221AC2" w14:textId="77777777" w:rsidR="007C5725" w:rsidRDefault="007C57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83C98"/>
    <w:multiLevelType w:val="hybridMultilevel"/>
    <w:tmpl w:val="A4746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E7EA8"/>
    <w:multiLevelType w:val="hybridMultilevel"/>
    <w:tmpl w:val="8E5CE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4C02CE"/>
    <w:multiLevelType w:val="hybridMultilevel"/>
    <w:tmpl w:val="84E85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B41D11"/>
    <w:multiLevelType w:val="hybridMultilevel"/>
    <w:tmpl w:val="B6FA1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B54521"/>
    <w:multiLevelType w:val="hybridMultilevel"/>
    <w:tmpl w:val="AD74B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FA2D39"/>
    <w:multiLevelType w:val="hybridMultilevel"/>
    <w:tmpl w:val="29CCC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116E23"/>
    <w:multiLevelType w:val="hybridMultilevel"/>
    <w:tmpl w:val="F69C4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7002FC"/>
    <w:multiLevelType w:val="hybridMultilevel"/>
    <w:tmpl w:val="502A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2" w15:restartNumberingAfterBreak="0">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10073"/>
    <w:multiLevelType w:val="hybridMultilevel"/>
    <w:tmpl w:val="B80AF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281BD7"/>
    <w:multiLevelType w:val="hybridMultilevel"/>
    <w:tmpl w:val="CAC8E622"/>
    <w:lvl w:ilvl="0" w:tplc="DD56BEB8">
      <w:start w:val="2"/>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B1449E7"/>
    <w:multiLevelType w:val="hybridMultilevel"/>
    <w:tmpl w:val="E0E65840"/>
    <w:lvl w:ilvl="0" w:tplc="FFFFFFFF">
      <w:start w:val="1"/>
      <w:numFmt w:val="bullet"/>
      <w:lvlText w:val=""/>
      <w:lvlJc w:val="left"/>
      <w:pPr>
        <w:ind w:left="480" w:hanging="480"/>
      </w:pPr>
      <w:rPr>
        <w:rFonts w:ascii="Symbol" w:hAnsi="Symbol" w:hint="default"/>
      </w:rPr>
    </w:lvl>
    <w:lvl w:ilvl="1" w:tplc="DD56BEB8">
      <w:start w:val="2"/>
      <w:numFmt w:val="bullet"/>
      <w:lvlText w:val="-"/>
      <w:lvlJc w:val="left"/>
      <w:pPr>
        <w:ind w:left="960" w:hanging="480"/>
      </w:pPr>
      <w:rPr>
        <w:rFonts w:ascii="Calibri" w:eastAsia="Calibri" w:hAnsi="Calibri"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B7002A1"/>
    <w:multiLevelType w:val="hybridMultilevel"/>
    <w:tmpl w:val="0C6869C2"/>
    <w:lvl w:ilvl="0" w:tplc="046AA672">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DD0156E"/>
    <w:multiLevelType w:val="hybridMultilevel"/>
    <w:tmpl w:val="B7E4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6296484">
    <w:abstractNumId w:val="21"/>
  </w:num>
  <w:num w:numId="2" w16cid:durableId="837309558">
    <w:abstractNumId w:val="0"/>
  </w:num>
  <w:num w:numId="3" w16cid:durableId="1784225510">
    <w:abstractNumId w:val="0"/>
  </w:num>
  <w:num w:numId="4" w16cid:durableId="2044090790">
    <w:abstractNumId w:val="21"/>
  </w:num>
  <w:num w:numId="5" w16cid:durableId="152992344">
    <w:abstractNumId w:val="17"/>
  </w:num>
  <w:num w:numId="6" w16cid:durableId="1514225895">
    <w:abstractNumId w:val="24"/>
  </w:num>
  <w:num w:numId="7" w16cid:durableId="23337199">
    <w:abstractNumId w:val="16"/>
  </w:num>
  <w:num w:numId="8" w16cid:durableId="729158345">
    <w:abstractNumId w:val="13"/>
  </w:num>
  <w:num w:numId="9" w16cid:durableId="795148664">
    <w:abstractNumId w:val="12"/>
  </w:num>
  <w:num w:numId="10" w16cid:durableId="611326818">
    <w:abstractNumId w:val="14"/>
  </w:num>
  <w:num w:numId="11" w16cid:durableId="1834637109">
    <w:abstractNumId w:val="23"/>
  </w:num>
  <w:num w:numId="12" w16cid:durableId="1627855368">
    <w:abstractNumId w:val="28"/>
  </w:num>
  <w:num w:numId="13" w16cid:durableId="1793090798">
    <w:abstractNumId w:val="17"/>
  </w:num>
  <w:num w:numId="14" w16cid:durableId="427700995">
    <w:abstractNumId w:val="17"/>
  </w:num>
  <w:num w:numId="15" w16cid:durableId="1738817432">
    <w:abstractNumId w:val="17"/>
  </w:num>
  <w:num w:numId="16" w16cid:durableId="2145192544">
    <w:abstractNumId w:val="17"/>
  </w:num>
  <w:num w:numId="17" w16cid:durableId="2045983257">
    <w:abstractNumId w:val="2"/>
  </w:num>
  <w:num w:numId="18" w16cid:durableId="390425537">
    <w:abstractNumId w:val="5"/>
  </w:num>
  <w:num w:numId="19" w16cid:durableId="575674983">
    <w:abstractNumId w:val="8"/>
  </w:num>
  <w:num w:numId="20" w16cid:durableId="696657112">
    <w:abstractNumId w:val="30"/>
  </w:num>
  <w:num w:numId="21" w16cid:durableId="634071367">
    <w:abstractNumId w:val="9"/>
  </w:num>
  <w:num w:numId="22" w16cid:durableId="1358651684">
    <w:abstractNumId w:val="18"/>
  </w:num>
  <w:num w:numId="23" w16cid:durableId="1985306587">
    <w:abstractNumId w:val="25"/>
  </w:num>
  <w:num w:numId="24" w16cid:durableId="288825996">
    <w:abstractNumId w:val="32"/>
  </w:num>
  <w:num w:numId="25" w16cid:durableId="272053077">
    <w:abstractNumId w:val="20"/>
  </w:num>
  <w:num w:numId="26" w16cid:durableId="196895737">
    <w:abstractNumId w:val="31"/>
  </w:num>
  <w:num w:numId="27" w16cid:durableId="61027409">
    <w:abstractNumId w:val="3"/>
  </w:num>
  <w:num w:numId="28" w16cid:durableId="1221592719">
    <w:abstractNumId w:val="1"/>
  </w:num>
  <w:num w:numId="29" w16cid:durableId="712509845">
    <w:abstractNumId w:val="26"/>
  </w:num>
  <w:num w:numId="30" w16cid:durableId="34164373">
    <w:abstractNumId w:val="6"/>
  </w:num>
  <w:num w:numId="31" w16cid:durableId="2127263980">
    <w:abstractNumId w:val="10"/>
  </w:num>
  <w:num w:numId="32" w16cid:durableId="1094089094">
    <w:abstractNumId w:val="19"/>
  </w:num>
  <w:num w:numId="33" w16cid:durableId="1623998907">
    <w:abstractNumId w:val="22"/>
  </w:num>
  <w:num w:numId="34" w16cid:durableId="1518227655">
    <w:abstractNumId w:val="7"/>
  </w:num>
  <w:num w:numId="35" w16cid:durableId="854073449">
    <w:abstractNumId w:val="15"/>
  </w:num>
  <w:num w:numId="36" w16cid:durableId="561258943">
    <w:abstractNumId w:val="29"/>
  </w:num>
  <w:num w:numId="37" w16cid:durableId="1664239725">
    <w:abstractNumId w:val="11"/>
  </w:num>
  <w:num w:numId="38" w16cid:durableId="371660883">
    <w:abstractNumId w:val="27"/>
  </w:num>
  <w:num w:numId="39" w16cid:durableId="658655445">
    <w:abstractNumId w:val="0"/>
  </w:num>
  <w:num w:numId="40" w16cid:durableId="757948157">
    <w:abstractNumId w:val="0"/>
  </w:num>
  <w:num w:numId="41" w16cid:durableId="2099326805">
    <w:abstractNumId w:val="4"/>
  </w:num>
  <w:num w:numId="42" w16cid:durableId="119584470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1C44"/>
    <w:rsid w:val="00003816"/>
    <w:rsid w:val="00004A2B"/>
    <w:rsid w:val="00004BA3"/>
    <w:rsid w:val="00004E8F"/>
    <w:rsid w:val="00006913"/>
    <w:rsid w:val="00006D95"/>
    <w:rsid w:val="000123F8"/>
    <w:rsid w:val="00012B2B"/>
    <w:rsid w:val="0001411B"/>
    <w:rsid w:val="00015964"/>
    <w:rsid w:val="00017027"/>
    <w:rsid w:val="0002033F"/>
    <w:rsid w:val="00021325"/>
    <w:rsid w:val="00021924"/>
    <w:rsid w:val="00021C3A"/>
    <w:rsid w:val="00022D37"/>
    <w:rsid w:val="00033887"/>
    <w:rsid w:val="00033D21"/>
    <w:rsid w:val="00035029"/>
    <w:rsid w:val="00040844"/>
    <w:rsid w:val="00040F6F"/>
    <w:rsid w:val="0004243F"/>
    <w:rsid w:val="00042693"/>
    <w:rsid w:val="00043F35"/>
    <w:rsid w:val="00044D34"/>
    <w:rsid w:val="0005292D"/>
    <w:rsid w:val="0005374B"/>
    <w:rsid w:val="000537CB"/>
    <w:rsid w:val="000546E3"/>
    <w:rsid w:val="00054C95"/>
    <w:rsid w:val="00060D85"/>
    <w:rsid w:val="00062C4E"/>
    <w:rsid w:val="000641E0"/>
    <w:rsid w:val="00066F96"/>
    <w:rsid w:val="000724F8"/>
    <w:rsid w:val="00074754"/>
    <w:rsid w:val="00075241"/>
    <w:rsid w:val="00076DE9"/>
    <w:rsid w:val="00081F55"/>
    <w:rsid w:val="000850D0"/>
    <w:rsid w:val="00087AE6"/>
    <w:rsid w:val="00090254"/>
    <w:rsid w:val="00090D23"/>
    <w:rsid w:val="00091541"/>
    <w:rsid w:val="00092147"/>
    <w:rsid w:val="00092974"/>
    <w:rsid w:val="00092DC5"/>
    <w:rsid w:val="00093B56"/>
    <w:rsid w:val="00095185"/>
    <w:rsid w:val="000A4E9E"/>
    <w:rsid w:val="000A661B"/>
    <w:rsid w:val="000A72BB"/>
    <w:rsid w:val="000A76D7"/>
    <w:rsid w:val="000B11D8"/>
    <w:rsid w:val="000B28C3"/>
    <w:rsid w:val="000B2B81"/>
    <w:rsid w:val="000B3CD2"/>
    <w:rsid w:val="000B4C3B"/>
    <w:rsid w:val="000B5758"/>
    <w:rsid w:val="000B5DAE"/>
    <w:rsid w:val="000D1044"/>
    <w:rsid w:val="000D5825"/>
    <w:rsid w:val="000E0358"/>
    <w:rsid w:val="000E1DE4"/>
    <w:rsid w:val="000E24A4"/>
    <w:rsid w:val="000E28BF"/>
    <w:rsid w:val="000E5A33"/>
    <w:rsid w:val="000E66E3"/>
    <w:rsid w:val="000F01FB"/>
    <w:rsid w:val="000F171E"/>
    <w:rsid w:val="00100CB1"/>
    <w:rsid w:val="00100FD3"/>
    <w:rsid w:val="00101046"/>
    <w:rsid w:val="001032BE"/>
    <w:rsid w:val="001070B1"/>
    <w:rsid w:val="00110E72"/>
    <w:rsid w:val="00114B4A"/>
    <w:rsid w:val="00116300"/>
    <w:rsid w:val="00116611"/>
    <w:rsid w:val="00120FF9"/>
    <w:rsid w:val="001211D1"/>
    <w:rsid w:val="00121950"/>
    <w:rsid w:val="001221AC"/>
    <w:rsid w:val="00126E68"/>
    <w:rsid w:val="00133097"/>
    <w:rsid w:val="001350CC"/>
    <w:rsid w:val="00135C72"/>
    <w:rsid w:val="00137F65"/>
    <w:rsid w:val="00140508"/>
    <w:rsid w:val="00140CC6"/>
    <w:rsid w:val="00140D47"/>
    <w:rsid w:val="00141AC6"/>
    <w:rsid w:val="00142170"/>
    <w:rsid w:val="00150043"/>
    <w:rsid w:val="00152CDD"/>
    <w:rsid w:val="00155664"/>
    <w:rsid w:val="00160B49"/>
    <w:rsid w:val="0016153C"/>
    <w:rsid w:val="001624E9"/>
    <w:rsid w:val="00167F99"/>
    <w:rsid w:val="00170955"/>
    <w:rsid w:val="00170A00"/>
    <w:rsid w:val="00170C0F"/>
    <w:rsid w:val="001734CC"/>
    <w:rsid w:val="00173742"/>
    <w:rsid w:val="001774AF"/>
    <w:rsid w:val="001803C2"/>
    <w:rsid w:val="001850AC"/>
    <w:rsid w:val="00185C56"/>
    <w:rsid w:val="001943AB"/>
    <w:rsid w:val="001A1270"/>
    <w:rsid w:val="001B234F"/>
    <w:rsid w:val="001B4136"/>
    <w:rsid w:val="001B4F6A"/>
    <w:rsid w:val="001B515B"/>
    <w:rsid w:val="001B67AC"/>
    <w:rsid w:val="001B7B4E"/>
    <w:rsid w:val="001C04A9"/>
    <w:rsid w:val="001C2C8B"/>
    <w:rsid w:val="001C636E"/>
    <w:rsid w:val="001C7707"/>
    <w:rsid w:val="001D0914"/>
    <w:rsid w:val="001D2F06"/>
    <w:rsid w:val="001D439B"/>
    <w:rsid w:val="001D43DB"/>
    <w:rsid w:val="001D56AF"/>
    <w:rsid w:val="001D7D48"/>
    <w:rsid w:val="001D7EAE"/>
    <w:rsid w:val="001E10F3"/>
    <w:rsid w:val="001E1A75"/>
    <w:rsid w:val="001F0CE0"/>
    <w:rsid w:val="001F4ED4"/>
    <w:rsid w:val="001F5AC7"/>
    <w:rsid w:val="001F6E67"/>
    <w:rsid w:val="00201450"/>
    <w:rsid w:val="0020239F"/>
    <w:rsid w:val="002040A4"/>
    <w:rsid w:val="00204DB2"/>
    <w:rsid w:val="00207B1F"/>
    <w:rsid w:val="002116D9"/>
    <w:rsid w:val="00212391"/>
    <w:rsid w:val="00214C92"/>
    <w:rsid w:val="00214E8A"/>
    <w:rsid w:val="00217B35"/>
    <w:rsid w:val="00224699"/>
    <w:rsid w:val="0022509A"/>
    <w:rsid w:val="0022668B"/>
    <w:rsid w:val="0023279E"/>
    <w:rsid w:val="002338D2"/>
    <w:rsid w:val="0023494B"/>
    <w:rsid w:val="0023600F"/>
    <w:rsid w:val="002409BC"/>
    <w:rsid w:val="00245020"/>
    <w:rsid w:val="00245595"/>
    <w:rsid w:val="00246E43"/>
    <w:rsid w:val="00251AA6"/>
    <w:rsid w:val="00252167"/>
    <w:rsid w:val="002543E7"/>
    <w:rsid w:val="00254AF7"/>
    <w:rsid w:val="00257244"/>
    <w:rsid w:val="00257302"/>
    <w:rsid w:val="0026266B"/>
    <w:rsid w:val="0026445A"/>
    <w:rsid w:val="00266699"/>
    <w:rsid w:val="00267CD8"/>
    <w:rsid w:val="00270E0E"/>
    <w:rsid w:val="00272951"/>
    <w:rsid w:val="00273106"/>
    <w:rsid w:val="0027382F"/>
    <w:rsid w:val="00273EEC"/>
    <w:rsid w:val="00274F04"/>
    <w:rsid w:val="002753CB"/>
    <w:rsid w:val="00277ED8"/>
    <w:rsid w:val="002805EE"/>
    <w:rsid w:val="002806EE"/>
    <w:rsid w:val="00282DB1"/>
    <w:rsid w:val="00282F64"/>
    <w:rsid w:val="0028348F"/>
    <w:rsid w:val="00283B47"/>
    <w:rsid w:val="00283DA5"/>
    <w:rsid w:val="00284355"/>
    <w:rsid w:val="0028599C"/>
    <w:rsid w:val="0028782B"/>
    <w:rsid w:val="002910C6"/>
    <w:rsid w:val="002917DF"/>
    <w:rsid w:val="002929B7"/>
    <w:rsid w:val="00292A1A"/>
    <w:rsid w:val="002940CF"/>
    <w:rsid w:val="002942C0"/>
    <w:rsid w:val="00295285"/>
    <w:rsid w:val="00296A67"/>
    <w:rsid w:val="002A1C4F"/>
    <w:rsid w:val="002A1D9F"/>
    <w:rsid w:val="002A1DAE"/>
    <w:rsid w:val="002A329C"/>
    <w:rsid w:val="002A3586"/>
    <w:rsid w:val="002A5F96"/>
    <w:rsid w:val="002A6F8C"/>
    <w:rsid w:val="002A76DA"/>
    <w:rsid w:val="002B172A"/>
    <w:rsid w:val="002B1FB7"/>
    <w:rsid w:val="002B2BFE"/>
    <w:rsid w:val="002B2E3D"/>
    <w:rsid w:val="002B50D5"/>
    <w:rsid w:val="002B5276"/>
    <w:rsid w:val="002B66A3"/>
    <w:rsid w:val="002C52B1"/>
    <w:rsid w:val="002D0502"/>
    <w:rsid w:val="002D0A6A"/>
    <w:rsid w:val="002D1055"/>
    <w:rsid w:val="002D2196"/>
    <w:rsid w:val="002D2426"/>
    <w:rsid w:val="002D2448"/>
    <w:rsid w:val="002D34C5"/>
    <w:rsid w:val="002D3E22"/>
    <w:rsid w:val="002D407B"/>
    <w:rsid w:val="002E001F"/>
    <w:rsid w:val="002E0BF0"/>
    <w:rsid w:val="002F4CE6"/>
    <w:rsid w:val="00302197"/>
    <w:rsid w:val="003058C6"/>
    <w:rsid w:val="00311306"/>
    <w:rsid w:val="00311BC7"/>
    <w:rsid w:val="00313257"/>
    <w:rsid w:val="0031408C"/>
    <w:rsid w:val="003150D8"/>
    <w:rsid w:val="003179B4"/>
    <w:rsid w:val="003264DC"/>
    <w:rsid w:val="00327320"/>
    <w:rsid w:val="00327345"/>
    <w:rsid w:val="00332652"/>
    <w:rsid w:val="00334873"/>
    <w:rsid w:val="00337856"/>
    <w:rsid w:val="00340C5C"/>
    <w:rsid w:val="00340E36"/>
    <w:rsid w:val="00341946"/>
    <w:rsid w:val="00341967"/>
    <w:rsid w:val="003421C3"/>
    <w:rsid w:val="00343F48"/>
    <w:rsid w:val="00344BCE"/>
    <w:rsid w:val="0034580C"/>
    <w:rsid w:val="00350166"/>
    <w:rsid w:val="003518B2"/>
    <w:rsid w:val="00352FDC"/>
    <w:rsid w:val="00355A7A"/>
    <w:rsid w:val="00357483"/>
    <w:rsid w:val="003627EC"/>
    <w:rsid w:val="003630B4"/>
    <w:rsid w:val="00366B55"/>
    <w:rsid w:val="0037461A"/>
    <w:rsid w:val="00377C11"/>
    <w:rsid w:val="00380ED4"/>
    <w:rsid w:val="003814BF"/>
    <w:rsid w:val="00382055"/>
    <w:rsid w:val="00382244"/>
    <w:rsid w:val="00386692"/>
    <w:rsid w:val="00387371"/>
    <w:rsid w:val="00390520"/>
    <w:rsid w:val="003907DC"/>
    <w:rsid w:val="003913B4"/>
    <w:rsid w:val="0039229A"/>
    <w:rsid w:val="00395087"/>
    <w:rsid w:val="00395FE5"/>
    <w:rsid w:val="00396571"/>
    <w:rsid w:val="003972BE"/>
    <w:rsid w:val="003974B0"/>
    <w:rsid w:val="00397829"/>
    <w:rsid w:val="003A1989"/>
    <w:rsid w:val="003A527A"/>
    <w:rsid w:val="003A5D99"/>
    <w:rsid w:val="003A5EA8"/>
    <w:rsid w:val="003A63CF"/>
    <w:rsid w:val="003A666D"/>
    <w:rsid w:val="003B1246"/>
    <w:rsid w:val="003B38F8"/>
    <w:rsid w:val="003B5B0D"/>
    <w:rsid w:val="003B6161"/>
    <w:rsid w:val="003B6608"/>
    <w:rsid w:val="003B6A1B"/>
    <w:rsid w:val="003C13D5"/>
    <w:rsid w:val="003C1C03"/>
    <w:rsid w:val="003C2080"/>
    <w:rsid w:val="003C48A7"/>
    <w:rsid w:val="003C662B"/>
    <w:rsid w:val="003C6BCB"/>
    <w:rsid w:val="003C6CEA"/>
    <w:rsid w:val="003D46A7"/>
    <w:rsid w:val="003D5184"/>
    <w:rsid w:val="003D5EFF"/>
    <w:rsid w:val="003E3D73"/>
    <w:rsid w:val="003E54CD"/>
    <w:rsid w:val="003F43CC"/>
    <w:rsid w:val="003F4B1D"/>
    <w:rsid w:val="003F5EEF"/>
    <w:rsid w:val="003F7CFE"/>
    <w:rsid w:val="00400605"/>
    <w:rsid w:val="00400B92"/>
    <w:rsid w:val="00401ACE"/>
    <w:rsid w:val="00407547"/>
    <w:rsid w:val="004141E0"/>
    <w:rsid w:val="004177B5"/>
    <w:rsid w:val="00420292"/>
    <w:rsid w:val="00425161"/>
    <w:rsid w:val="0042740D"/>
    <w:rsid w:val="004276AF"/>
    <w:rsid w:val="004304AF"/>
    <w:rsid w:val="00431CDC"/>
    <w:rsid w:val="004340F2"/>
    <w:rsid w:val="00435596"/>
    <w:rsid w:val="0043739A"/>
    <w:rsid w:val="00441314"/>
    <w:rsid w:val="00442A8D"/>
    <w:rsid w:val="00445AC7"/>
    <w:rsid w:val="0044661D"/>
    <w:rsid w:val="00446998"/>
    <w:rsid w:val="00447BD3"/>
    <w:rsid w:val="0045357A"/>
    <w:rsid w:val="00454F56"/>
    <w:rsid w:val="00456E56"/>
    <w:rsid w:val="0046126F"/>
    <w:rsid w:val="00461478"/>
    <w:rsid w:val="00462A74"/>
    <w:rsid w:val="00465874"/>
    <w:rsid w:val="004768CD"/>
    <w:rsid w:val="00477E1A"/>
    <w:rsid w:val="00481B61"/>
    <w:rsid w:val="00482C56"/>
    <w:rsid w:val="00484C4F"/>
    <w:rsid w:val="004858C4"/>
    <w:rsid w:val="00487F08"/>
    <w:rsid w:val="00490A12"/>
    <w:rsid w:val="00490A9F"/>
    <w:rsid w:val="00492AFD"/>
    <w:rsid w:val="00497133"/>
    <w:rsid w:val="00497C53"/>
    <w:rsid w:val="00497C98"/>
    <w:rsid w:val="004A049F"/>
    <w:rsid w:val="004A067C"/>
    <w:rsid w:val="004A0BA2"/>
    <w:rsid w:val="004A0F76"/>
    <w:rsid w:val="004A2E5E"/>
    <w:rsid w:val="004A2F7A"/>
    <w:rsid w:val="004A315C"/>
    <w:rsid w:val="004A43FC"/>
    <w:rsid w:val="004B2159"/>
    <w:rsid w:val="004B3B0E"/>
    <w:rsid w:val="004B5E47"/>
    <w:rsid w:val="004B6F3D"/>
    <w:rsid w:val="004B7A52"/>
    <w:rsid w:val="004C06D9"/>
    <w:rsid w:val="004C0761"/>
    <w:rsid w:val="004C688C"/>
    <w:rsid w:val="004C773D"/>
    <w:rsid w:val="004D0091"/>
    <w:rsid w:val="004D507B"/>
    <w:rsid w:val="004D5C09"/>
    <w:rsid w:val="004E115A"/>
    <w:rsid w:val="004E31A2"/>
    <w:rsid w:val="004E3AEA"/>
    <w:rsid w:val="004E6F71"/>
    <w:rsid w:val="004E72CC"/>
    <w:rsid w:val="004F0DCC"/>
    <w:rsid w:val="004F1A10"/>
    <w:rsid w:val="004F42E5"/>
    <w:rsid w:val="004F4DB9"/>
    <w:rsid w:val="004F6840"/>
    <w:rsid w:val="0050269C"/>
    <w:rsid w:val="00507AB2"/>
    <w:rsid w:val="00514338"/>
    <w:rsid w:val="005146C1"/>
    <w:rsid w:val="00515386"/>
    <w:rsid w:val="005171C3"/>
    <w:rsid w:val="00522BF1"/>
    <w:rsid w:val="005264E8"/>
    <w:rsid w:val="00527AD1"/>
    <w:rsid w:val="00530051"/>
    <w:rsid w:val="00531955"/>
    <w:rsid w:val="00533602"/>
    <w:rsid w:val="00533B6B"/>
    <w:rsid w:val="00533C06"/>
    <w:rsid w:val="00534618"/>
    <w:rsid w:val="00541DA9"/>
    <w:rsid w:val="00545B78"/>
    <w:rsid w:val="00545D19"/>
    <w:rsid w:val="00545E80"/>
    <w:rsid w:val="005514A9"/>
    <w:rsid w:val="00551C73"/>
    <w:rsid w:val="00553876"/>
    <w:rsid w:val="005538B6"/>
    <w:rsid w:val="0055531C"/>
    <w:rsid w:val="00556F55"/>
    <w:rsid w:val="00557B8B"/>
    <w:rsid w:val="005600C2"/>
    <w:rsid w:val="00565127"/>
    <w:rsid w:val="005665E5"/>
    <w:rsid w:val="00572548"/>
    <w:rsid w:val="005755ED"/>
    <w:rsid w:val="00575D10"/>
    <w:rsid w:val="005772D7"/>
    <w:rsid w:val="0058225F"/>
    <w:rsid w:val="005826CB"/>
    <w:rsid w:val="00582C69"/>
    <w:rsid w:val="0059176E"/>
    <w:rsid w:val="0059487B"/>
    <w:rsid w:val="0059562A"/>
    <w:rsid w:val="00595887"/>
    <w:rsid w:val="00595B3C"/>
    <w:rsid w:val="00597063"/>
    <w:rsid w:val="005A197D"/>
    <w:rsid w:val="005A2C96"/>
    <w:rsid w:val="005A4538"/>
    <w:rsid w:val="005A53A3"/>
    <w:rsid w:val="005A74E6"/>
    <w:rsid w:val="005A7789"/>
    <w:rsid w:val="005B3408"/>
    <w:rsid w:val="005B55F8"/>
    <w:rsid w:val="005B611F"/>
    <w:rsid w:val="005C41FF"/>
    <w:rsid w:val="005D0BEE"/>
    <w:rsid w:val="005D4BB7"/>
    <w:rsid w:val="005D550D"/>
    <w:rsid w:val="005D5DCD"/>
    <w:rsid w:val="005D608E"/>
    <w:rsid w:val="005D6242"/>
    <w:rsid w:val="005E1F4B"/>
    <w:rsid w:val="005E788F"/>
    <w:rsid w:val="005F1FEA"/>
    <w:rsid w:val="005F506A"/>
    <w:rsid w:val="005F7FD1"/>
    <w:rsid w:val="00605322"/>
    <w:rsid w:val="00605D68"/>
    <w:rsid w:val="0061191B"/>
    <w:rsid w:val="00611DA8"/>
    <w:rsid w:val="00612D85"/>
    <w:rsid w:val="00613B8F"/>
    <w:rsid w:val="006140F6"/>
    <w:rsid w:val="006213D6"/>
    <w:rsid w:val="0062240E"/>
    <w:rsid w:val="006226AC"/>
    <w:rsid w:val="00624FBB"/>
    <w:rsid w:val="00625A2F"/>
    <w:rsid w:val="0062780B"/>
    <w:rsid w:val="00631D5F"/>
    <w:rsid w:val="0063297B"/>
    <w:rsid w:val="006332D8"/>
    <w:rsid w:val="006335C9"/>
    <w:rsid w:val="00633EAE"/>
    <w:rsid w:val="0063718E"/>
    <w:rsid w:val="00640272"/>
    <w:rsid w:val="006402AA"/>
    <w:rsid w:val="00644542"/>
    <w:rsid w:val="006446BC"/>
    <w:rsid w:val="00646FF1"/>
    <w:rsid w:val="00647893"/>
    <w:rsid w:val="006503D2"/>
    <w:rsid w:val="00652B1A"/>
    <w:rsid w:val="006638D4"/>
    <w:rsid w:val="00665670"/>
    <w:rsid w:val="00665780"/>
    <w:rsid w:val="00670D76"/>
    <w:rsid w:val="006714EF"/>
    <w:rsid w:val="0067270F"/>
    <w:rsid w:val="006731D4"/>
    <w:rsid w:val="00675BEC"/>
    <w:rsid w:val="00677816"/>
    <w:rsid w:val="006832B4"/>
    <w:rsid w:val="00683624"/>
    <w:rsid w:val="006851C5"/>
    <w:rsid w:val="006873C3"/>
    <w:rsid w:val="00690A5C"/>
    <w:rsid w:val="00690AD1"/>
    <w:rsid w:val="00693C3F"/>
    <w:rsid w:val="00694E85"/>
    <w:rsid w:val="0069663E"/>
    <w:rsid w:val="00697323"/>
    <w:rsid w:val="00697C1D"/>
    <w:rsid w:val="006A04BC"/>
    <w:rsid w:val="006A2502"/>
    <w:rsid w:val="006A2971"/>
    <w:rsid w:val="006A5882"/>
    <w:rsid w:val="006A65F5"/>
    <w:rsid w:val="006A6ECE"/>
    <w:rsid w:val="006B10AA"/>
    <w:rsid w:val="006B3E72"/>
    <w:rsid w:val="006B40C4"/>
    <w:rsid w:val="006B6455"/>
    <w:rsid w:val="006B6EE3"/>
    <w:rsid w:val="006C0A82"/>
    <w:rsid w:val="006C30EA"/>
    <w:rsid w:val="006C378D"/>
    <w:rsid w:val="006C3FB4"/>
    <w:rsid w:val="006C42C7"/>
    <w:rsid w:val="006C4D50"/>
    <w:rsid w:val="006C627A"/>
    <w:rsid w:val="006D3D97"/>
    <w:rsid w:val="006D4CBB"/>
    <w:rsid w:val="006D576A"/>
    <w:rsid w:val="006E0B66"/>
    <w:rsid w:val="006E0F8F"/>
    <w:rsid w:val="006E1723"/>
    <w:rsid w:val="006E34DD"/>
    <w:rsid w:val="006E4A29"/>
    <w:rsid w:val="006E6DC5"/>
    <w:rsid w:val="006E7424"/>
    <w:rsid w:val="006F049D"/>
    <w:rsid w:val="006F31E5"/>
    <w:rsid w:val="006F3F19"/>
    <w:rsid w:val="006F52BF"/>
    <w:rsid w:val="006F7396"/>
    <w:rsid w:val="007005D5"/>
    <w:rsid w:val="00701337"/>
    <w:rsid w:val="007041E8"/>
    <w:rsid w:val="00704562"/>
    <w:rsid w:val="007055B3"/>
    <w:rsid w:val="00706379"/>
    <w:rsid w:val="007066E9"/>
    <w:rsid w:val="007108D5"/>
    <w:rsid w:val="0071234C"/>
    <w:rsid w:val="007149D8"/>
    <w:rsid w:val="00714DA9"/>
    <w:rsid w:val="00715C2F"/>
    <w:rsid w:val="00717076"/>
    <w:rsid w:val="00720060"/>
    <w:rsid w:val="00721143"/>
    <w:rsid w:val="007213CA"/>
    <w:rsid w:val="00721FF7"/>
    <w:rsid w:val="007237FF"/>
    <w:rsid w:val="00724BA4"/>
    <w:rsid w:val="007255C7"/>
    <w:rsid w:val="007307A2"/>
    <w:rsid w:val="00730F59"/>
    <w:rsid w:val="0073595F"/>
    <w:rsid w:val="00737B13"/>
    <w:rsid w:val="007437C8"/>
    <w:rsid w:val="00747564"/>
    <w:rsid w:val="007531DF"/>
    <w:rsid w:val="007541B0"/>
    <w:rsid w:val="007629C5"/>
    <w:rsid w:val="00763F72"/>
    <w:rsid w:val="007647CD"/>
    <w:rsid w:val="00765DD3"/>
    <w:rsid w:val="007703DE"/>
    <w:rsid w:val="00771943"/>
    <w:rsid w:val="00774E97"/>
    <w:rsid w:val="0077511F"/>
    <w:rsid w:val="0077736A"/>
    <w:rsid w:val="007776E8"/>
    <w:rsid w:val="00781EE4"/>
    <w:rsid w:val="0078220D"/>
    <w:rsid w:val="00792435"/>
    <w:rsid w:val="0079355F"/>
    <w:rsid w:val="00793A85"/>
    <w:rsid w:val="00795A40"/>
    <w:rsid w:val="00797183"/>
    <w:rsid w:val="007A11E4"/>
    <w:rsid w:val="007A2201"/>
    <w:rsid w:val="007A2522"/>
    <w:rsid w:val="007A3170"/>
    <w:rsid w:val="007A345D"/>
    <w:rsid w:val="007A37AF"/>
    <w:rsid w:val="007A37F5"/>
    <w:rsid w:val="007A4202"/>
    <w:rsid w:val="007A51AC"/>
    <w:rsid w:val="007A5B02"/>
    <w:rsid w:val="007A69BC"/>
    <w:rsid w:val="007A6D9F"/>
    <w:rsid w:val="007B2F0A"/>
    <w:rsid w:val="007B321C"/>
    <w:rsid w:val="007B3396"/>
    <w:rsid w:val="007B56EB"/>
    <w:rsid w:val="007B69C5"/>
    <w:rsid w:val="007C01EE"/>
    <w:rsid w:val="007C0EB9"/>
    <w:rsid w:val="007C1338"/>
    <w:rsid w:val="007C1AC3"/>
    <w:rsid w:val="007C2F8B"/>
    <w:rsid w:val="007C5488"/>
    <w:rsid w:val="007C5725"/>
    <w:rsid w:val="007C5E72"/>
    <w:rsid w:val="007C65C9"/>
    <w:rsid w:val="007C773B"/>
    <w:rsid w:val="007D0903"/>
    <w:rsid w:val="007D0F84"/>
    <w:rsid w:val="007D5AE7"/>
    <w:rsid w:val="007D6BFD"/>
    <w:rsid w:val="007E038D"/>
    <w:rsid w:val="007E28AD"/>
    <w:rsid w:val="007E336A"/>
    <w:rsid w:val="007E5AD9"/>
    <w:rsid w:val="007E5C2F"/>
    <w:rsid w:val="007E7AC0"/>
    <w:rsid w:val="007F6E92"/>
    <w:rsid w:val="00802731"/>
    <w:rsid w:val="00802A47"/>
    <w:rsid w:val="0080609C"/>
    <w:rsid w:val="0080672A"/>
    <w:rsid w:val="0081115A"/>
    <w:rsid w:val="00811C19"/>
    <w:rsid w:val="008154D1"/>
    <w:rsid w:val="00816470"/>
    <w:rsid w:val="00821A3F"/>
    <w:rsid w:val="00823E03"/>
    <w:rsid w:val="00825BB9"/>
    <w:rsid w:val="0082650D"/>
    <w:rsid w:val="00826F3E"/>
    <w:rsid w:val="00832116"/>
    <w:rsid w:val="0083364C"/>
    <w:rsid w:val="0083537F"/>
    <w:rsid w:val="0084138F"/>
    <w:rsid w:val="008513B3"/>
    <w:rsid w:val="00852548"/>
    <w:rsid w:val="00854CAE"/>
    <w:rsid w:val="00856655"/>
    <w:rsid w:val="00861173"/>
    <w:rsid w:val="0086192B"/>
    <w:rsid w:val="0086233E"/>
    <w:rsid w:val="00862435"/>
    <w:rsid w:val="008641CB"/>
    <w:rsid w:val="00867740"/>
    <w:rsid w:val="00874AE5"/>
    <w:rsid w:val="00876013"/>
    <w:rsid w:val="0087662F"/>
    <w:rsid w:val="008807D7"/>
    <w:rsid w:val="008824D0"/>
    <w:rsid w:val="00884228"/>
    <w:rsid w:val="00890A57"/>
    <w:rsid w:val="0089124E"/>
    <w:rsid w:val="00893756"/>
    <w:rsid w:val="008949ED"/>
    <w:rsid w:val="0089524A"/>
    <w:rsid w:val="00896D4E"/>
    <w:rsid w:val="008A089F"/>
    <w:rsid w:val="008A1279"/>
    <w:rsid w:val="008A1B02"/>
    <w:rsid w:val="008A1C1E"/>
    <w:rsid w:val="008A1F90"/>
    <w:rsid w:val="008A2480"/>
    <w:rsid w:val="008A3669"/>
    <w:rsid w:val="008A5C41"/>
    <w:rsid w:val="008B2801"/>
    <w:rsid w:val="008B40E1"/>
    <w:rsid w:val="008B5C02"/>
    <w:rsid w:val="008B652A"/>
    <w:rsid w:val="008C0023"/>
    <w:rsid w:val="008C131C"/>
    <w:rsid w:val="008C1456"/>
    <w:rsid w:val="008C23D2"/>
    <w:rsid w:val="008C24FB"/>
    <w:rsid w:val="008C3A38"/>
    <w:rsid w:val="008D18BD"/>
    <w:rsid w:val="008D2ADD"/>
    <w:rsid w:val="008D36AE"/>
    <w:rsid w:val="008D4C58"/>
    <w:rsid w:val="008D4F77"/>
    <w:rsid w:val="008D57E7"/>
    <w:rsid w:val="008E2E52"/>
    <w:rsid w:val="008E3B18"/>
    <w:rsid w:val="008E622F"/>
    <w:rsid w:val="008E6CC4"/>
    <w:rsid w:val="008F642E"/>
    <w:rsid w:val="00902748"/>
    <w:rsid w:val="0090479E"/>
    <w:rsid w:val="00905477"/>
    <w:rsid w:val="0090737B"/>
    <w:rsid w:val="00907F61"/>
    <w:rsid w:val="009100A5"/>
    <w:rsid w:val="00912114"/>
    <w:rsid w:val="00912702"/>
    <w:rsid w:val="009129F1"/>
    <w:rsid w:val="00913293"/>
    <w:rsid w:val="00914C70"/>
    <w:rsid w:val="00917DB9"/>
    <w:rsid w:val="00920437"/>
    <w:rsid w:val="009205FE"/>
    <w:rsid w:val="0092070D"/>
    <w:rsid w:val="0092358E"/>
    <w:rsid w:val="009249B7"/>
    <w:rsid w:val="009253DF"/>
    <w:rsid w:val="009263A5"/>
    <w:rsid w:val="00930D06"/>
    <w:rsid w:val="0093107C"/>
    <w:rsid w:val="009313C3"/>
    <w:rsid w:val="009316D3"/>
    <w:rsid w:val="009324DC"/>
    <w:rsid w:val="009326BD"/>
    <w:rsid w:val="00932935"/>
    <w:rsid w:val="009334BF"/>
    <w:rsid w:val="009352DE"/>
    <w:rsid w:val="00936595"/>
    <w:rsid w:val="009414B1"/>
    <w:rsid w:val="00942131"/>
    <w:rsid w:val="00942574"/>
    <w:rsid w:val="009475CB"/>
    <w:rsid w:val="0095045D"/>
    <w:rsid w:val="00952372"/>
    <w:rsid w:val="0095333F"/>
    <w:rsid w:val="0095351F"/>
    <w:rsid w:val="00954F56"/>
    <w:rsid w:val="00955EBD"/>
    <w:rsid w:val="009573E6"/>
    <w:rsid w:val="00960969"/>
    <w:rsid w:val="00961D84"/>
    <w:rsid w:val="00962ECB"/>
    <w:rsid w:val="009642FD"/>
    <w:rsid w:val="009739A0"/>
    <w:rsid w:val="009765A3"/>
    <w:rsid w:val="00977F8C"/>
    <w:rsid w:val="00981B31"/>
    <w:rsid w:val="00985309"/>
    <w:rsid w:val="00985FC0"/>
    <w:rsid w:val="00986583"/>
    <w:rsid w:val="0098759C"/>
    <w:rsid w:val="00990E0E"/>
    <w:rsid w:val="00991BB2"/>
    <w:rsid w:val="00991D66"/>
    <w:rsid w:val="0099454D"/>
    <w:rsid w:val="0099636F"/>
    <w:rsid w:val="009978F0"/>
    <w:rsid w:val="009A05C9"/>
    <w:rsid w:val="009A118A"/>
    <w:rsid w:val="009A2CC6"/>
    <w:rsid w:val="009A3179"/>
    <w:rsid w:val="009A3D92"/>
    <w:rsid w:val="009A5214"/>
    <w:rsid w:val="009A54FC"/>
    <w:rsid w:val="009B28DF"/>
    <w:rsid w:val="009B2F97"/>
    <w:rsid w:val="009B5372"/>
    <w:rsid w:val="009B64E9"/>
    <w:rsid w:val="009B7587"/>
    <w:rsid w:val="009D0616"/>
    <w:rsid w:val="009D112D"/>
    <w:rsid w:val="009D1389"/>
    <w:rsid w:val="009D4CB8"/>
    <w:rsid w:val="009E0F9D"/>
    <w:rsid w:val="009E196A"/>
    <w:rsid w:val="009E34C5"/>
    <w:rsid w:val="009E3F9F"/>
    <w:rsid w:val="009E4856"/>
    <w:rsid w:val="009E4BFA"/>
    <w:rsid w:val="009F1A8E"/>
    <w:rsid w:val="009F4838"/>
    <w:rsid w:val="009F7112"/>
    <w:rsid w:val="00A0016E"/>
    <w:rsid w:val="00A0322E"/>
    <w:rsid w:val="00A04811"/>
    <w:rsid w:val="00A10F91"/>
    <w:rsid w:val="00A113FD"/>
    <w:rsid w:val="00A1324F"/>
    <w:rsid w:val="00A20112"/>
    <w:rsid w:val="00A22FF8"/>
    <w:rsid w:val="00A23275"/>
    <w:rsid w:val="00A261A6"/>
    <w:rsid w:val="00A264CF"/>
    <w:rsid w:val="00A33ACF"/>
    <w:rsid w:val="00A33B1A"/>
    <w:rsid w:val="00A34A8B"/>
    <w:rsid w:val="00A3552F"/>
    <w:rsid w:val="00A446E3"/>
    <w:rsid w:val="00A4702C"/>
    <w:rsid w:val="00A52478"/>
    <w:rsid w:val="00A5417B"/>
    <w:rsid w:val="00A558B4"/>
    <w:rsid w:val="00A567CB"/>
    <w:rsid w:val="00A56F8B"/>
    <w:rsid w:val="00A57AFA"/>
    <w:rsid w:val="00A60784"/>
    <w:rsid w:val="00A66B84"/>
    <w:rsid w:val="00A72FEA"/>
    <w:rsid w:val="00A7562C"/>
    <w:rsid w:val="00A85843"/>
    <w:rsid w:val="00A87749"/>
    <w:rsid w:val="00A91AE1"/>
    <w:rsid w:val="00A92CBE"/>
    <w:rsid w:val="00A9401F"/>
    <w:rsid w:val="00A96C13"/>
    <w:rsid w:val="00A96CBA"/>
    <w:rsid w:val="00A97932"/>
    <w:rsid w:val="00AA031F"/>
    <w:rsid w:val="00AA2E9A"/>
    <w:rsid w:val="00AA2EFB"/>
    <w:rsid w:val="00AA3D87"/>
    <w:rsid w:val="00AA6D90"/>
    <w:rsid w:val="00AA7EB1"/>
    <w:rsid w:val="00AB1A17"/>
    <w:rsid w:val="00AB434E"/>
    <w:rsid w:val="00AB4425"/>
    <w:rsid w:val="00AC3B37"/>
    <w:rsid w:val="00AD16C5"/>
    <w:rsid w:val="00AD3910"/>
    <w:rsid w:val="00AD5BC1"/>
    <w:rsid w:val="00AE2BCD"/>
    <w:rsid w:val="00AE2FB2"/>
    <w:rsid w:val="00AE32D4"/>
    <w:rsid w:val="00AE3E35"/>
    <w:rsid w:val="00AE3E3B"/>
    <w:rsid w:val="00AE6B31"/>
    <w:rsid w:val="00AE71B1"/>
    <w:rsid w:val="00AF1AF3"/>
    <w:rsid w:val="00AF216B"/>
    <w:rsid w:val="00AF41D3"/>
    <w:rsid w:val="00AF454D"/>
    <w:rsid w:val="00AF6BFF"/>
    <w:rsid w:val="00AF6EB0"/>
    <w:rsid w:val="00B00345"/>
    <w:rsid w:val="00B00A32"/>
    <w:rsid w:val="00B015BF"/>
    <w:rsid w:val="00B01995"/>
    <w:rsid w:val="00B01C16"/>
    <w:rsid w:val="00B02F28"/>
    <w:rsid w:val="00B05887"/>
    <w:rsid w:val="00B06526"/>
    <w:rsid w:val="00B06705"/>
    <w:rsid w:val="00B07532"/>
    <w:rsid w:val="00B104C4"/>
    <w:rsid w:val="00B1276F"/>
    <w:rsid w:val="00B223AE"/>
    <w:rsid w:val="00B225CE"/>
    <w:rsid w:val="00B227C6"/>
    <w:rsid w:val="00B238C0"/>
    <w:rsid w:val="00B277F7"/>
    <w:rsid w:val="00B33AEA"/>
    <w:rsid w:val="00B33AEF"/>
    <w:rsid w:val="00B359EF"/>
    <w:rsid w:val="00B35A5F"/>
    <w:rsid w:val="00B409A3"/>
    <w:rsid w:val="00B4149D"/>
    <w:rsid w:val="00B44330"/>
    <w:rsid w:val="00B446D3"/>
    <w:rsid w:val="00B45D63"/>
    <w:rsid w:val="00B5304C"/>
    <w:rsid w:val="00B55913"/>
    <w:rsid w:val="00B57E9F"/>
    <w:rsid w:val="00B653BD"/>
    <w:rsid w:val="00B65A83"/>
    <w:rsid w:val="00B65B10"/>
    <w:rsid w:val="00B66421"/>
    <w:rsid w:val="00B70694"/>
    <w:rsid w:val="00B7161A"/>
    <w:rsid w:val="00B737ED"/>
    <w:rsid w:val="00B750C7"/>
    <w:rsid w:val="00B75C81"/>
    <w:rsid w:val="00B77646"/>
    <w:rsid w:val="00B80592"/>
    <w:rsid w:val="00B81F38"/>
    <w:rsid w:val="00B85C4E"/>
    <w:rsid w:val="00B90E83"/>
    <w:rsid w:val="00B915A2"/>
    <w:rsid w:val="00B94920"/>
    <w:rsid w:val="00B96CD3"/>
    <w:rsid w:val="00B97BA4"/>
    <w:rsid w:val="00BA181B"/>
    <w:rsid w:val="00BA78A5"/>
    <w:rsid w:val="00BA7CB8"/>
    <w:rsid w:val="00BB06D1"/>
    <w:rsid w:val="00BB3092"/>
    <w:rsid w:val="00BB52C6"/>
    <w:rsid w:val="00BB6950"/>
    <w:rsid w:val="00BC0ACC"/>
    <w:rsid w:val="00BC22E6"/>
    <w:rsid w:val="00BC23CB"/>
    <w:rsid w:val="00BC39A4"/>
    <w:rsid w:val="00BD0C3E"/>
    <w:rsid w:val="00BD1182"/>
    <w:rsid w:val="00BD1B69"/>
    <w:rsid w:val="00BD2202"/>
    <w:rsid w:val="00BD476B"/>
    <w:rsid w:val="00BD5E67"/>
    <w:rsid w:val="00BD5FFF"/>
    <w:rsid w:val="00BE0DCF"/>
    <w:rsid w:val="00BE2483"/>
    <w:rsid w:val="00BE6A4C"/>
    <w:rsid w:val="00BE7291"/>
    <w:rsid w:val="00BF16F3"/>
    <w:rsid w:val="00BF1C5D"/>
    <w:rsid w:val="00BF27B5"/>
    <w:rsid w:val="00BF3510"/>
    <w:rsid w:val="00C013C1"/>
    <w:rsid w:val="00C03917"/>
    <w:rsid w:val="00C04FDA"/>
    <w:rsid w:val="00C07D35"/>
    <w:rsid w:val="00C10B16"/>
    <w:rsid w:val="00C119B6"/>
    <w:rsid w:val="00C12179"/>
    <w:rsid w:val="00C12B3A"/>
    <w:rsid w:val="00C13492"/>
    <w:rsid w:val="00C13A2B"/>
    <w:rsid w:val="00C14A92"/>
    <w:rsid w:val="00C218FC"/>
    <w:rsid w:val="00C22CE3"/>
    <w:rsid w:val="00C23997"/>
    <w:rsid w:val="00C23B49"/>
    <w:rsid w:val="00C24F31"/>
    <w:rsid w:val="00C35943"/>
    <w:rsid w:val="00C35F96"/>
    <w:rsid w:val="00C36748"/>
    <w:rsid w:val="00C37D56"/>
    <w:rsid w:val="00C40280"/>
    <w:rsid w:val="00C425A0"/>
    <w:rsid w:val="00C43E0A"/>
    <w:rsid w:val="00C4486A"/>
    <w:rsid w:val="00C501FD"/>
    <w:rsid w:val="00C505B5"/>
    <w:rsid w:val="00C510E0"/>
    <w:rsid w:val="00C51233"/>
    <w:rsid w:val="00C51B5D"/>
    <w:rsid w:val="00C547BE"/>
    <w:rsid w:val="00C65C5B"/>
    <w:rsid w:val="00C70284"/>
    <w:rsid w:val="00C7161F"/>
    <w:rsid w:val="00C7394E"/>
    <w:rsid w:val="00C74520"/>
    <w:rsid w:val="00C74555"/>
    <w:rsid w:val="00C75994"/>
    <w:rsid w:val="00C75C66"/>
    <w:rsid w:val="00C76692"/>
    <w:rsid w:val="00C770BB"/>
    <w:rsid w:val="00C80633"/>
    <w:rsid w:val="00C80E8B"/>
    <w:rsid w:val="00C82CF4"/>
    <w:rsid w:val="00C843EF"/>
    <w:rsid w:val="00C85310"/>
    <w:rsid w:val="00C90153"/>
    <w:rsid w:val="00C915C2"/>
    <w:rsid w:val="00C92BFE"/>
    <w:rsid w:val="00C94A67"/>
    <w:rsid w:val="00C96BB5"/>
    <w:rsid w:val="00C96E76"/>
    <w:rsid w:val="00C9778C"/>
    <w:rsid w:val="00CA04E7"/>
    <w:rsid w:val="00CA2012"/>
    <w:rsid w:val="00CA2A35"/>
    <w:rsid w:val="00CA6D68"/>
    <w:rsid w:val="00CA6F4A"/>
    <w:rsid w:val="00CA7204"/>
    <w:rsid w:val="00CA7EE3"/>
    <w:rsid w:val="00CB6D06"/>
    <w:rsid w:val="00CC1F55"/>
    <w:rsid w:val="00CC278A"/>
    <w:rsid w:val="00CC3784"/>
    <w:rsid w:val="00CC3945"/>
    <w:rsid w:val="00CC5F8E"/>
    <w:rsid w:val="00CC6AC9"/>
    <w:rsid w:val="00CD1397"/>
    <w:rsid w:val="00CD1F5C"/>
    <w:rsid w:val="00CD575E"/>
    <w:rsid w:val="00CD7C55"/>
    <w:rsid w:val="00CD7E0A"/>
    <w:rsid w:val="00CE546D"/>
    <w:rsid w:val="00CE765C"/>
    <w:rsid w:val="00CE7DDB"/>
    <w:rsid w:val="00CE7E1F"/>
    <w:rsid w:val="00CF2030"/>
    <w:rsid w:val="00CF2BC9"/>
    <w:rsid w:val="00CF2D92"/>
    <w:rsid w:val="00CF4659"/>
    <w:rsid w:val="00CF4AD6"/>
    <w:rsid w:val="00D00C2B"/>
    <w:rsid w:val="00D02BEF"/>
    <w:rsid w:val="00D03702"/>
    <w:rsid w:val="00D04429"/>
    <w:rsid w:val="00D06CFD"/>
    <w:rsid w:val="00D11BE3"/>
    <w:rsid w:val="00D139C6"/>
    <w:rsid w:val="00D2388B"/>
    <w:rsid w:val="00D23D9F"/>
    <w:rsid w:val="00D24BE1"/>
    <w:rsid w:val="00D278FE"/>
    <w:rsid w:val="00D30105"/>
    <w:rsid w:val="00D31D9D"/>
    <w:rsid w:val="00D35A62"/>
    <w:rsid w:val="00D35AD7"/>
    <w:rsid w:val="00D37BC3"/>
    <w:rsid w:val="00D40635"/>
    <w:rsid w:val="00D40D14"/>
    <w:rsid w:val="00D415FF"/>
    <w:rsid w:val="00D41FAE"/>
    <w:rsid w:val="00D434B9"/>
    <w:rsid w:val="00D44AB2"/>
    <w:rsid w:val="00D45E6A"/>
    <w:rsid w:val="00D46EC6"/>
    <w:rsid w:val="00D51E0E"/>
    <w:rsid w:val="00D5268F"/>
    <w:rsid w:val="00D52FBF"/>
    <w:rsid w:val="00D5535D"/>
    <w:rsid w:val="00D603E3"/>
    <w:rsid w:val="00D60EB6"/>
    <w:rsid w:val="00D64C3E"/>
    <w:rsid w:val="00D65232"/>
    <w:rsid w:val="00D65806"/>
    <w:rsid w:val="00D67BC3"/>
    <w:rsid w:val="00D73CDC"/>
    <w:rsid w:val="00D74319"/>
    <w:rsid w:val="00D74486"/>
    <w:rsid w:val="00D75E1C"/>
    <w:rsid w:val="00D774AD"/>
    <w:rsid w:val="00D77588"/>
    <w:rsid w:val="00D77746"/>
    <w:rsid w:val="00D77E25"/>
    <w:rsid w:val="00D8160E"/>
    <w:rsid w:val="00D822A1"/>
    <w:rsid w:val="00D82607"/>
    <w:rsid w:val="00D850A1"/>
    <w:rsid w:val="00D8635E"/>
    <w:rsid w:val="00D87F5A"/>
    <w:rsid w:val="00D91FA2"/>
    <w:rsid w:val="00D928E1"/>
    <w:rsid w:val="00D9534A"/>
    <w:rsid w:val="00DA1377"/>
    <w:rsid w:val="00DA2170"/>
    <w:rsid w:val="00DA23EF"/>
    <w:rsid w:val="00DA7298"/>
    <w:rsid w:val="00DB526F"/>
    <w:rsid w:val="00DB576B"/>
    <w:rsid w:val="00DB5B6F"/>
    <w:rsid w:val="00DB5F21"/>
    <w:rsid w:val="00DB6862"/>
    <w:rsid w:val="00DC0574"/>
    <w:rsid w:val="00DC0A7B"/>
    <w:rsid w:val="00DC1739"/>
    <w:rsid w:val="00DC24EB"/>
    <w:rsid w:val="00DC3A07"/>
    <w:rsid w:val="00DD076F"/>
    <w:rsid w:val="00DD2233"/>
    <w:rsid w:val="00DD24C0"/>
    <w:rsid w:val="00DD2DEE"/>
    <w:rsid w:val="00DD404D"/>
    <w:rsid w:val="00DD4E3C"/>
    <w:rsid w:val="00DD51A9"/>
    <w:rsid w:val="00DD5343"/>
    <w:rsid w:val="00DE0850"/>
    <w:rsid w:val="00DE4182"/>
    <w:rsid w:val="00E00301"/>
    <w:rsid w:val="00E00903"/>
    <w:rsid w:val="00E03846"/>
    <w:rsid w:val="00E051FD"/>
    <w:rsid w:val="00E1317B"/>
    <w:rsid w:val="00E15893"/>
    <w:rsid w:val="00E237C0"/>
    <w:rsid w:val="00E24581"/>
    <w:rsid w:val="00E24A10"/>
    <w:rsid w:val="00E25594"/>
    <w:rsid w:val="00E260F3"/>
    <w:rsid w:val="00E36103"/>
    <w:rsid w:val="00E40273"/>
    <w:rsid w:val="00E42568"/>
    <w:rsid w:val="00E4346D"/>
    <w:rsid w:val="00E43BA4"/>
    <w:rsid w:val="00E50FAA"/>
    <w:rsid w:val="00E515FB"/>
    <w:rsid w:val="00E536BF"/>
    <w:rsid w:val="00E53997"/>
    <w:rsid w:val="00E55613"/>
    <w:rsid w:val="00E600B3"/>
    <w:rsid w:val="00E62208"/>
    <w:rsid w:val="00E624AB"/>
    <w:rsid w:val="00E65ED1"/>
    <w:rsid w:val="00E6785D"/>
    <w:rsid w:val="00E72059"/>
    <w:rsid w:val="00E74CD2"/>
    <w:rsid w:val="00E77319"/>
    <w:rsid w:val="00E83E20"/>
    <w:rsid w:val="00E84CCD"/>
    <w:rsid w:val="00E87F4F"/>
    <w:rsid w:val="00E903C8"/>
    <w:rsid w:val="00E926F0"/>
    <w:rsid w:val="00E966F4"/>
    <w:rsid w:val="00E96865"/>
    <w:rsid w:val="00E971E3"/>
    <w:rsid w:val="00E97F57"/>
    <w:rsid w:val="00EA3D50"/>
    <w:rsid w:val="00EA4A8A"/>
    <w:rsid w:val="00EA7C35"/>
    <w:rsid w:val="00EB20ED"/>
    <w:rsid w:val="00EB3F0F"/>
    <w:rsid w:val="00EB47F5"/>
    <w:rsid w:val="00EB5580"/>
    <w:rsid w:val="00EB5DDB"/>
    <w:rsid w:val="00EC0171"/>
    <w:rsid w:val="00EC1F0F"/>
    <w:rsid w:val="00EC2401"/>
    <w:rsid w:val="00ED1629"/>
    <w:rsid w:val="00ED3455"/>
    <w:rsid w:val="00ED5723"/>
    <w:rsid w:val="00EE123F"/>
    <w:rsid w:val="00EE1A72"/>
    <w:rsid w:val="00EE1B3F"/>
    <w:rsid w:val="00EF1BD8"/>
    <w:rsid w:val="00F06241"/>
    <w:rsid w:val="00F1043B"/>
    <w:rsid w:val="00F14A83"/>
    <w:rsid w:val="00F162EE"/>
    <w:rsid w:val="00F2069D"/>
    <w:rsid w:val="00F20D90"/>
    <w:rsid w:val="00F221EB"/>
    <w:rsid w:val="00F226B0"/>
    <w:rsid w:val="00F23127"/>
    <w:rsid w:val="00F23669"/>
    <w:rsid w:val="00F24152"/>
    <w:rsid w:val="00F27548"/>
    <w:rsid w:val="00F31F89"/>
    <w:rsid w:val="00F327C6"/>
    <w:rsid w:val="00F353B9"/>
    <w:rsid w:val="00F37992"/>
    <w:rsid w:val="00F37AA8"/>
    <w:rsid w:val="00F40A14"/>
    <w:rsid w:val="00F4166B"/>
    <w:rsid w:val="00F4257B"/>
    <w:rsid w:val="00F43C17"/>
    <w:rsid w:val="00F44143"/>
    <w:rsid w:val="00F4592D"/>
    <w:rsid w:val="00F469EC"/>
    <w:rsid w:val="00F4771D"/>
    <w:rsid w:val="00F52423"/>
    <w:rsid w:val="00F55565"/>
    <w:rsid w:val="00F55BF2"/>
    <w:rsid w:val="00F56148"/>
    <w:rsid w:val="00F62067"/>
    <w:rsid w:val="00F62555"/>
    <w:rsid w:val="00F64CFB"/>
    <w:rsid w:val="00F66954"/>
    <w:rsid w:val="00F66BA5"/>
    <w:rsid w:val="00F70552"/>
    <w:rsid w:val="00F772FE"/>
    <w:rsid w:val="00F77B6B"/>
    <w:rsid w:val="00F77F45"/>
    <w:rsid w:val="00F80A4C"/>
    <w:rsid w:val="00F811F2"/>
    <w:rsid w:val="00F817ED"/>
    <w:rsid w:val="00F843EC"/>
    <w:rsid w:val="00F85663"/>
    <w:rsid w:val="00F87104"/>
    <w:rsid w:val="00F87C61"/>
    <w:rsid w:val="00F87CE1"/>
    <w:rsid w:val="00F90B43"/>
    <w:rsid w:val="00F93A03"/>
    <w:rsid w:val="00F93A69"/>
    <w:rsid w:val="00F94BB6"/>
    <w:rsid w:val="00F9649B"/>
    <w:rsid w:val="00FA03B8"/>
    <w:rsid w:val="00FA106B"/>
    <w:rsid w:val="00FA17C9"/>
    <w:rsid w:val="00FA5B9F"/>
    <w:rsid w:val="00FA5BED"/>
    <w:rsid w:val="00FA6381"/>
    <w:rsid w:val="00FA791D"/>
    <w:rsid w:val="00FB10EE"/>
    <w:rsid w:val="00FB4B11"/>
    <w:rsid w:val="00FB591D"/>
    <w:rsid w:val="00FB666A"/>
    <w:rsid w:val="00FB6AAD"/>
    <w:rsid w:val="00FB6C04"/>
    <w:rsid w:val="00FB7B2A"/>
    <w:rsid w:val="00FC3637"/>
    <w:rsid w:val="00FC5332"/>
    <w:rsid w:val="00FD02C8"/>
    <w:rsid w:val="00FD13B3"/>
    <w:rsid w:val="00FD13D1"/>
    <w:rsid w:val="00FD15B1"/>
    <w:rsid w:val="00FD3FC7"/>
    <w:rsid w:val="00FD5810"/>
    <w:rsid w:val="00FD634B"/>
    <w:rsid w:val="00FD66BB"/>
    <w:rsid w:val="00FD7694"/>
    <w:rsid w:val="00FE6126"/>
    <w:rsid w:val="00FE63AA"/>
    <w:rsid w:val="00FF18EA"/>
    <w:rsid w:val="00FF19B9"/>
    <w:rsid w:val="00FF1C14"/>
    <w:rsid w:val="00FF3745"/>
    <w:rsid w:val="00FF45F4"/>
    <w:rsid w:val="017FA7EB"/>
    <w:rsid w:val="0530E709"/>
    <w:rsid w:val="06C94EBA"/>
    <w:rsid w:val="06F51D50"/>
    <w:rsid w:val="09007B1A"/>
    <w:rsid w:val="099F69A2"/>
    <w:rsid w:val="0AE2DFE1"/>
    <w:rsid w:val="0E02D001"/>
    <w:rsid w:val="109FCD4B"/>
    <w:rsid w:val="1426ECE8"/>
    <w:rsid w:val="14F50842"/>
    <w:rsid w:val="188DA10F"/>
    <w:rsid w:val="197A345C"/>
    <w:rsid w:val="19BFB272"/>
    <w:rsid w:val="1B2E2247"/>
    <w:rsid w:val="1BCD8207"/>
    <w:rsid w:val="24530543"/>
    <w:rsid w:val="27016DF1"/>
    <w:rsid w:val="2B0B6D2F"/>
    <w:rsid w:val="2B28F12A"/>
    <w:rsid w:val="2CF8E803"/>
    <w:rsid w:val="2EAD4F4E"/>
    <w:rsid w:val="2ED7022F"/>
    <w:rsid w:val="2FDFA7A0"/>
    <w:rsid w:val="32A777DA"/>
    <w:rsid w:val="37CACF70"/>
    <w:rsid w:val="38D7B9C5"/>
    <w:rsid w:val="3A35ED62"/>
    <w:rsid w:val="3C099D28"/>
    <w:rsid w:val="3D8E1E08"/>
    <w:rsid w:val="3E1B6634"/>
    <w:rsid w:val="3EFBAF83"/>
    <w:rsid w:val="4047961E"/>
    <w:rsid w:val="434A5D61"/>
    <w:rsid w:val="43ADE9BE"/>
    <w:rsid w:val="44A6C994"/>
    <w:rsid w:val="46CB12E6"/>
    <w:rsid w:val="46F902DF"/>
    <w:rsid w:val="470B82A8"/>
    <w:rsid w:val="4B25C163"/>
    <w:rsid w:val="4E5911F5"/>
    <w:rsid w:val="50000CD2"/>
    <w:rsid w:val="52198230"/>
    <w:rsid w:val="5313AB6B"/>
    <w:rsid w:val="5414AA6A"/>
    <w:rsid w:val="5464FD9E"/>
    <w:rsid w:val="54C0767E"/>
    <w:rsid w:val="5837C9A3"/>
    <w:rsid w:val="585A482C"/>
    <w:rsid w:val="59CC046F"/>
    <w:rsid w:val="616199BF"/>
    <w:rsid w:val="655D3EBC"/>
    <w:rsid w:val="6637A912"/>
    <w:rsid w:val="6676956C"/>
    <w:rsid w:val="668110E1"/>
    <w:rsid w:val="67DF39DF"/>
    <w:rsid w:val="682E5DC2"/>
    <w:rsid w:val="68A36EBB"/>
    <w:rsid w:val="699B0BD7"/>
    <w:rsid w:val="6BB44C4C"/>
    <w:rsid w:val="6C00B7DB"/>
    <w:rsid w:val="6F2981EE"/>
    <w:rsid w:val="6F9D6F77"/>
    <w:rsid w:val="727985DC"/>
    <w:rsid w:val="73F54C1B"/>
    <w:rsid w:val="753C5D98"/>
    <w:rsid w:val="75657119"/>
    <w:rsid w:val="756B9837"/>
    <w:rsid w:val="799BC8E8"/>
    <w:rsid w:val="7A02E6A2"/>
    <w:rsid w:val="7A20FD7D"/>
    <w:rsid w:val="7A3C4451"/>
    <w:rsid w:val="7D723DD3"/>
    <w:rsid w:val="7E9D426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8A53"/>
  <w15:chartTrackingRefBased/>
  <w15:docId w15:val="{A413A457-D942-4375-9DD1-8076B93BA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Emphasis"/>
    <w:uiPriority w:val="20"/>
    <w:qFormat/>
    <w:rsid w:val="00C35F96"/>
    <w:rPr>
      <w:i/>
      <w:iCs/>
    </w:rPr>
  </w:style>
  <w:style w:type="paragraph" w:styleId="af7">
    <w:name w:val="Revision"/>
    <w:hidden/>
    <w:uiPriority w:val="99"/>
    <w:semiHidden/>
    <w:rsid w:val="007647CD"/>
    <w:pPr>
      <w:spacing w:after="0" w:line="240" w:lineRule="auto"/>
    </w:pPr>
    <w:rPr>
      <w:sz w:val="20"/>
      <w:szCs w:val="20"/>
      <w:lang w:val="en-GB" w:eastAsia="zh-CN"/>
    </w:rPr>
  </w:style>
  <w:style w:type="paragraph" w:customStyle="1" w:styleId="TAL">
    <w:name w:val="TAL"/>
    <w:basedOn w:val="a"/>
    <w:link w:val="TALCar"/>
    <w:qFormat/>
    <w:rsid w:val="00296A67"/>
    <w:pPr>
      <w:keepNext/>
      <w:keepLines/>
      <w:spacing w:after="0"/>
      <w:jc w:val="left"/>
    </w:pPr>
    <w:rPr>
      <w:rFonts w:ascii="Arial" w:eastAsia="Times New Roman" w:hAnsi="Arial" w:cs="Times New Roman"/>
      <w:sz w:val="18"/>
      <w:lang w:eastAsia="ja-JP"/>
    </w:rPr>
  </w:style>
  <w:style w:type="character" w:customStyle="1" w:styleId="TALCar">
    <w:name w:val="TAL Car"/>
    <w:link w:val="TAL"/>
    <w:qFormat/>
    <w:rsid w:val="00296A67"/>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3" ma:contentTypeDescription="建立新的文件。" ma:contentTypeScope="" ma:versionID="c8cb0fe4933661e068a81c567e4562cd">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3c7f6610531fc4695f245cf183b22d7"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19" nillable="true" ma:displayName="Taxonomy Catch All Column" ma:hidden="true" ma:list="{6406d8b9-93f7-4c56-872a-2bbcd583e2ef}" ma:internalName="TaxCatchAll" ma:showField="CatchAllData" ma:web="203d2dd3-b772-49c2-a0ca-b054d6a34a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03d2dd3-b772-49c2-a0ca-b054d6a34a56" xsi:nil="true"/>
    <lcf76f155ced4ddcb4097134ff3c332f xmlns="985bce4c-9853-4237-ab1f-461df3401d6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70010-9233-484C-BD24-BC72D0EED75F}">
  <ds:schemaRefs>
    <ds:schemaRef ds:uri="http://schemas.microsoft.com/sharepoint/v3/contenttype/forms"/>
  </ds:schemaRefs>
</ds:datastoreItem>
</file>

<file path=customXml/itemProps2.xml><?xml version="1.0" encoding="utf-8"?>
<ds:datastoreItem xmlns:ds="http://schemas.openxmlformats.org/officeDocument/2006/customXml" ds:itemID="{1355596D-A3B8-46C0-AF35-5CB1ADBCC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A56C5-3AA6-4A48-8022-DB9BFEED2135}">
  <ds:schemaRefs>
    <ds:schemaRef ds:uri="http://schemas.microsoft.com/office/2006/metadata/properties"/>
    <ds:schemaRef ds:uri="http://schemas.microsoft.com/office/infopath/2007/PartnerControls"/>
    <ds:schemaRef ds:uri="203d2dd3-b772-49c2-a0ca-b054d6a34a56"/>
    <ds:schemaRef ds:uri="985bce4c-9853-4237-ab1f-461df3401d60"/>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1100</Words>
  <Characters>6274</Characters>
  <Application>Microsoft Office Word</Application>
  <DocSecurity>0</DocSecurity>
  <Lines>52</Lines>
  <Paragraphs>14</Paragraphs>
  <ScaleCrop>false</ScaleCrop>
  <Company>FGI</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wch@fginnov.com</dc:creator>
  <cp:keywords/>
  <dc:description/>
  <cp:lastModifiedBy>Chia-Hung Wei</cp:lastModifiedBy>
  <cp:revision>3</cp:revision>
  <dcterms:created xsi:type="dcterms:W3CDTF">2022-09-30T08:16:00Z</dcterms:created>
  <dcterms:modified xsi:type="dcterms:W3CDTF">2022-09-30T08:18:00Z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MediaServiceImageTags">
    <vt:lpwstr/>
  </property>
</Properties>
</file>